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4E43B5" w:rsidRDefault="007C78F9" w:rsidP="00042D4F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4E43B5">
        <w:rPr>
          <w:rFonts w:ascii="Sylfaen" w:hAnsi="Sylfaen" w:cs="Arial"/>
          <w:b/>
          <w:sz w:val="22"/>
          <w:szCs w:val="22"/>
        </w:rPr>
        <w:t xml:space="preserve">ԳՆՄԱՆ ՓԱՍՏԱԹՂԹԵՐ </w:t>
      </w:r>
    </w:p>
    <w:p w:rsidR="006146B4" w:rsidRPr="004E43B5" w:rsidRDefault="006146B4" w:rsidP="007C78F9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4E43B5" w:rsidTr="00345A77">
        <w:trPr>
          <w:trHeight w:val="401"/>
        </w:trPr>
        <w:tc>
          <w:tcPr>
            <w:tcW w:w="1951" w:type="dxa"/>
          </w:tcPr>
          <w:p w:rsidR="007C78F9" w:rsidRPr="004E43B5" w:rsidRDefault="007C78F9" w:rsidP="00345A77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7C78F9" w:rsidRPr="00614325" w:rsidRDefault="00614325" w:rsidP="00345A77">
            <w:pPr>
              <w:ind w:firstLine="0"/>
              <w:rPr>
                <w:rFonts w:ascii="Sylfaen" w:hAnsi="Sylfaen" w:cs="Arial"/>
                <w:b/>
                <w:bCs/>
                <w:iCs/>
                <w:sz w:val="22"/>
                <w:szCs w:val="22"/>
              </w:rPr>
            </w:pPr>
            <w:r w:rsidRPr="00614325">
              <w:rPr>
                <w:rFonts w:ascii="Arial" w:hAnsi="Arial" w:cs="Arial"/>
                <w:b/>
                <w:sz w:val="20"/>
                <w:szCs w:val="20"/>
              </w:rPr>
              <w:t xml:space="preserve">Տաղավարի  </w:t>
            </w:r>
            <w:r w:rsidRPr="00614325">
              <w:rPr>
                <w:rFonts w:ascii="Arial" w:hAnsi="Arial" w:cs="Arial"/>
                <w:b/>
                <w:sz w:val="20"/>
                <w:szCs w:val="20"/>
              </w:rPr>
              <w:t>պատրաստման</w:t>
            </w:r>
            <w:r w:rsidRPr="00614325">
              <w:rPr>
                <w:rFonts w:ascii="Arial" w:hAnsi="Arial" w:cs="Arial"/>
                <w:b/>
                <w:sz w:val="20"/>
                <w:szCs w:val="20"/>
              </w:rPr>
              <w:t xml:space="preserve"> շուկայի հետազոտություն</w:t>
            </w:r>
            <w:r w:rsidRPr="00614325">
              <w:rPr>
                <w:rFonts w:ascii="Sylfaen" w:hAnsi="Sylfaen" w:cs="Arial"/>
                <w:b/>
              </w:rPr>
              <w:t xml:space="preserve">  </w:t>
            </w:r>
          </w:p>
        </w:tc>
      </w:tr>
    </w:tbl>
    <w:p w:rsidR="007C78F9" w:rsidRPr="004E43B5" w:rsidRDefault="007C78F9" w:rsidP="007C78F9">
      <w:pPr>
        <w:ind w:firstLine="0"/>
        <w:jc w:val="center"/>
        <w:rPr>
          <w:rFonts w:ascii="Sylfaen" w:hAnsi="Sylfaen" w:cs="Arial"/>
          <w:b/>
          <w:bCs/>
          <w:i/>
          <w:sz w:val="22"/>
          <w:szCs w:val="22"/>
        </w:rPr>
      </w:pPr>
      <w:r w:rsidRPr="004E43B5">
        <w:rPr>
          <w:rFonts w:ascii="Sylfaen" w:hAnsi="Sylfaen" w:cs="Arial"/>
          <w:b/>
          <w:i/>
          <w:sz w:val="22"/>
          <w:szCs w:val="22"/>
        </w:rPr>
        <w:t xml:space="preserve">              </w:t>
      </w:r>
    </w:p>
    <w:p w:rsidR="007C78F9" w:rsidRPr="004E43B5" w:rsidRDefault="007C78F9" w:rsidP="007C78F9">
      <w:pPr>
        <w:ind w:firstLine="0"/>
        <w:jc w:val="left"/>
        <w:rPr>
          <w:rFonts w:ascii="Sylfaen" w:hAnsi="Sylfaen" w:cs="Arial"/>
          <w:b/>
          <w:sz w:val="22"/>
          <w:szCs w:val="22"/>
        </w:rPr>
      </w:pPr>
      <w:bookmarkStart w:id="16" w:name="_Toc295313969"/>
      <w:r w:rsidRPr="004E43B5">
        <w:rPr>
          <w:rFonts w:ascii="Sylfaen" w:hAnsi="Sylfaen" w:cs="Arial"/>
          <w:b/>
          <w:sz w:val="22"/>
          <w:szCs w:val="22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4E43B5">
        <w:rPr>
          <w:rFonts w:ascii="Sylfaen" w:hAnsi="Sylfaen" w:cs="Arial"/>
          <w:b/>
          <w:sz w:val="22"/>
          <w:szCs w:val="22"/>
        </w:rPr>
        <w:t>.</w:t>
      </w:r>
      <w:bookmarkEnd w:id="16"/>
    </w:p>
    <w:p w:rsidR="007C78F9" w:rsidRPr="004E43B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Սույն Գնման փաստաթղթերում (ԳՓ) կիրառվող բոլոր տերմիններն ու հապավումները կիրառվում են «</w:t>
      </w:r>
      <w:r w:rsidR="0086281D" w:rsidRPr="004E43B5">
        <w:rPr>
          <w:rFonts w:ascii="Sylfaen" w:hAnsi="Sylfaen" w:cs="Arial"/>
          <w:sz w:val="22"/>
          <w:szCs w:val="22"/>
        </w:rPr>
        <w:t>Վիվա Արմենիա</w:t>
      </w:r>
      <w:r w:rsidRPr="004E43B5">
        <w:rPr>
          <w:rFonts w:ascii="Sylfaen" w:hAnsi="Sylfaen" w:cs="Arial"/>
          <w:sz w:val="22"/>
          <w:szCs w:val="22"/>
        </w:rPr>
        <w:t xml:space="preserve">» ՓԲԸ-ի գնման կանոններում», «Գործնական հարաբերություններ մատակարարների հետ և  Հակակոռուպցիոն օրենսդրության ապահովում» փաստաթղթերում ներկայացված իմաստներով, որոնց հետ պետք է ծանոթանալ մինչ </w:t>
      </w:r>
      <w:bookmarkStart w:id="17" w:name="_GoBack"/>
      <w:bookmarkEnd w:id="17"/>
      <w:r w:rsidRPr="004E43B5">
        <w:rPr>
          <w:rFonts w:ascii="Sylfaen" w:hAnsi="Sylfaen" w:cs="Arial"/>
          <w:sz w:val="22"/>
          <w:szCs w:val="22"/>
        </w:rPr>
        <w:t xml:space="preserve">սույն ԳՓ-ն ընթերցելը:  </w:t>
      </w:r>
    </w:p>
    <w:p w:rsidR="007C78F9" w:rsidRPr="004E43B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1.1. Կազմակերպիչ՝ «</w:t>
      </w:r>
      <w:r w:rsidR="0086281D" w:rsidRPr="004E43B5">
        <w:rPr>
          <w:rFonts w:ascii="Sylfaen" w:hAnsi="Sylfaen" w:cs="Arial"/>
          <w:sz w:val="22"/>
          <w:szCs w:val="22"/>
        </w:rPr>
        <w:t>Վիվա Արմենիա</w:t>
      </w:r>
      <w:r w:rsidRPr="004E43B5">
        <w:rPr>
          <w:rFonts w:ascii="Sylfaen" w:hAnsi="Sylfaen" w:cs="Arial"/>
          <w:sz w:val="22"/>
          <w:szCs w:val="22"/>
        </w:rPr>
        <w:t>» ՓԲԸ Գնումների բաժին</w:t>
      </w:r>
    </w:p>
    <w:p w:rsidR="007C78F9" w:rsidRPr="004E43B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694"/>
        <w:gridCol w:w="236"/>
      </w:tblGrid>
      <w:tr w:rsidR="00B96585" w:rsidRPr="004E43B5" w:rsidTr="00D02EC9">
        <w:trPr>
          <w:trHeight w:val="488"/>
        </w:trPr>
        <w:tc>
          <w:tcPr>
            <w:tcW w:w="10170" w:type="dxa"/>
            <w:gridSpan w:val="3"/>
            <w:tcBorders>
              <w:bottom w:val="single" w:sz="4" w:space="0" w:color="000000"/>
            </w:tcBorders>
            <w:shd w:val="clear" w:color="auto" w:fill="F79646"/>
          </w:tcPr>
          <w:p w:rsidR="00B96585" w:rsidRPr="004E43B5" w:rsidRDefault="00B96585" w:rsidP="00D02EC9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B96585" w:rsidRPr="004E43B5" w:rsidTr="00D02EC9">
        <w:trPr>
          <w:trHeight w:val="1243"/>
        </w:trPr>
        <w:tc>
          <w:tcPr>
            <w:tcW w:w="3240" w:type="dxa"/>
            <w:shd w:val="clear" w:color="auto" w:fill="D9D9D9" w:themeFill="background1" w:themeFillShade="D9"/>
          </w:tcPr>
          <w:p w:rsidR="00B96585" w:rsidRPr="004E43B5" w:rsidRDefault="00B96585" w:rsidP="00D02EC9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930" w:type="dxa"/>
            <w:gridSpan w:val="2"/>
            <w:shd w:val="clear" w:color="auto" w:fill="D9D9D9" w:themeFill="background1" w:themeFillShade="D9"/>
            <w:vAlign w:val="center"/>
          </w:tcPr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Թամարա Ավդալյան 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Պարզ գնումների մասնագետ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Գնումների բաժին 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Ադմինիստրատիվ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ծառայությունների վարչություն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«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Վիվա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Արմենիա» ՓԲԸ 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Արգիշտի փ. 4/1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ՀՀ, ք.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Երևան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0015</w:t>
            </w:r>
          </w:p>
          <w:p w:rsidR="00B96585" w:rsidRPr="0061432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Style w:val="Hyperlink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Հեռ.՝ +374 93 298195</w:t>
            </w:r>
          </w:p>
          <w:p w:rsidR="00B96585" w:rsidRPr="004E43B5" w:rsidRDefault="00B96585" w:rsidP="00D02EC9">
            <w:pPr>
              <w:spacing w:after="60"/>
              <w:ind w:firstLine="0"/>
              <w:jc w:val="left"/>
              <w:rPr>
                <w:rFonts w:ascii="Sylfaen" w:hAnsi="Sylfaen" w:cs="Arial"/>
                <w:color w:val="0000FF"/>
                <w:sz w:val="22"/>
                <w:szCs w:val="22"/>
                <w:u w:val="single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Էլ. հասցե՝ </w:t>
            </w:r>
            <w:hyperlink r:id="rId8" w:history="1">
              <w:r w:rsidRPr="004E43B5">
                <w:rPr>
                  <w:rStyle w:val="Hyperlink"/>
                  <w:rFonts w:ascii="Sylfaen" w:hAnsi="Sylfaen" w:cs="Arial"/>
                  <w:sz w:val="22"/>
                  <w:szCs w:val="22"/>
                </w:rPr>
                <w:t>taavdalyan@viva.am</w:t>
              </w:r>
            </w:hyperlink>
            <w:r w:rsidRPr="004E43B5">
              <w:rPr>
                <w:rFonts w:ascii="Sylfaen" w:hAnsi="Sylfaen" w:cs="Arial"/>
                <w:sz w:val="22"/>
                <w:szCs w:val="22"/>
              </w:rPr>
              <w:t xml:space="preserve"> , </w:t>
            </w:r>
            <w:hyperlink r:id="rId9" w:history="1">
              <w:r w:rsidR="00614325" w:rsidRPr="00614325">
                <w:rPr>
                  <w:rStyle w:val="Hyperlink"/>
                </w:rPr>
                <w:t>Sim</w:t>
              </w:r>
              <w:r w:rsidR="00614325" w:rsidRPr="00614325">
                <w:rPr>
                  <w:rStyle w:val="Hyperlink"/>
                  <w:rFonts w:ascii="Sylfaen" w:hAnsi="Sylfaen" w:cs="Arial"/>
                  <w:sz w:val="22"/>
                  <w:szCs w:val="22"/>
                </w:rPr>
                <w:t>pleProcurement@viva.am</w:t>
              </w:r>
            </w:hyperlink>
          </w:p>
        </w:tc>
      </w:tr>
      <w:tr w:rsidR="00B96585" w:rsidRPr="004E43B5" w:rsidTr="003351B5">
        <w:trPr>
          <w:trHeight w:val="64"/>
        </w:trPr>
        <w:tc>
          <w:tcPr>
            <w:tcW w:w="3240" w:type="dxa"/>
            <w:shd w:val="clear" w:color="auto" w:fill="D9D9D9" w:themeFill="background1" w:themeFillShade="D9"/>
          </w:tcPr>
          <w:p w:rsidR="00B96585" w:rsidRPr="004E43B5" w:rsidRDefault="00B96585" w:rsidP="00D02EC9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proofErr w:type="spellStart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Գնառաջարկների</w:t>
            </w:r>
            <w:proofErr w:type="spellEnd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ներկայացման</w:t>
            </w:r>
            <w:proofErr w:type="spellEnd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կարգը</w:t>
            </w:r>
            <w:proofErr w:type="spellEnd"/>
          </w:p>
        </w:tc>
        <w:tc>
          <w:tcPr>
            <w:tcW w:w="6694" w:type="dxa"/>
            <w:shd w:val="clear" w:color="auto" w:fill="D9D9D9" w:themeFill="background1" w:themeFillShade="D9"/>
            <w:vAlign w:val="center"/>
          </w:tcPr>
          <w:p w:rsidR="00B96585" w:rsidRPr="00D8070C" w:rsidRDefault="00D8070C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rPr>
                <w:rFonts w:ascii="Sylfaen" w:hAnsi="Sylfaen" w:cs="Arial"/>
                <w:snapToGrid/>
                <w:sz w:val="22"/>
                <w:szCs w:val="22"/>
              </w:rPr>
            </w:pPr>
            <w:r w:rsidRPr="00D8070C">
              <w:rPr>
                <w:rFonts w:ascii="Sylfaen" w:hAnsi="Sylfaen" w:cs="Arial"/>
                <w:sz w:val="22"/>
                <w:szCs w:val="22"/>
              </w:rPr>
              <w:t xml:space="preserve">Տեխնիկական և ԳՓ-ի բովանդակության վերաբերյալ հարցերը պետք է հասցեագրվեն </w:t>
            </w:r>
            <w:proofErr w:type="spellStart"/>
            <w:r w:rsidRPr="00D8070C">
              <w:rPr>
                <w:rFonts w:ascii="Sylfaen" w:hAnsi="Sylfaen" w:cs="Arial"/>
                <w:sz w:val="22"/>
                <w:szCs w:val="22"/>
              </w:rPr>
              <w:t>ինտերակտիվ</w:t>
            </w:r>
            <w:proofErr w:type="spellEnd"/>
            <w:r w:rsidRPr="00D8070C">
              <w:rPr>
                <w:rFonts w:ascii="Sylfaen" w:hAnsi="Sylfaen" w:cs="Arial"/>
                <w:sz w:val="22"/>
                <w:szCs w:val="22"/>
              </w:rPr>
              <w:t xml:space="preserve"> տարբերակով էլեկտրոնային գնումների համակարգի (հետայսու՝ ԷԳՀ </w:t>
            </w:r>
            <w:hyperlink r:id="rId10" w:history="1">
              <w:r w:rsidRPr="00D8070C">
                <w:rPr>
                  <w:rStyle w:val="Hyperlink"/>
                  <w:rFonts w:ascii="Sylfaen" w:hAnsi="Sylfaen" w:cs="Arial"/>
                  <w:sz w:val="22"/>
                  <w:szCs w:val="22"/>
                </w:rPr>
                <w:t>https://sourcing.viva.am/</w:t>
              </w:r>
            </w:hyperlink>
            <w:r w:rsidRPr="00D8070C">
              <w:rPr>
                <w:rFonts w:ascii="Sylfaen" w:hAnsi="Sylfaen" w:cs="Arial"/>
                <w:sz w:val="22"/>
                <w:szCs w:val="22"/>
              </w:rPr>
              <w:t xml:space="preserve">) միջոցով և/կամ </w:t>
            </w:r>
            <w:proofErr w:type="spellStart"/>
            <w:r w:rsidRPr="00D8070C">
              <w:rPr>
                <w:rFonts w:ascii="Sylfaen" w:hAnsi="Sylfaen" w:cs="Arial"/>
                <w:sz w:val="22"/>
                <w:szCs w:val="22"/>
              </w:rPr>
              <w:t>հետևյալ</w:t>
            </w:r>
            <w:proofErr w:type="spellEnd"/>
            <w:r w:rsidRPr="00D8070C">
              <w:rPr>
                <w:rFonts w:ascii="Sylfaen" w:hAnsi="Sylfaen" w:cs="Arial"/>
                <w:sz w:val="22"/>
                <w:szCs w:val="22"/>
              </w:rPr>
              <w:t xml:space="preserve"> էլեկտրոնային հասցեով</w:t>
            </w:r>
            <w:r w:rsidRPr="00D8070C">
              <w:rPr>
                <w:rFonts w:ascii="Sylfaen" w:hAnsi="Sylfaen" w:cs="Arial"/>
                <w:color w:val="0070C0"/>
                <w:sz w:val="22"/>
                <w:szCs w:val="22"/>
              </w:rPr>
              <w:t>՝</w:t>
            </w:r>
            <w:r w:rsidRPr="00D8070C">
              <w:rPr>
                <w:rFonts w:ascii="Sylfaen" w:hAnsi="Sylfaen" w:cs="Arial"/>
                <w:b/>
                <w:color w:val="0070C0"/>
                <w:sz w:val="22"/>
                <w:szCs w:val="22"/>
              </w:rPr>
              <w:t xml:space="preserve"> </w:t>
            </w:r>
            <w:hyperlink r:id="rId11" w:history="1">
              <w:r w:rsidR="00614325" w:rsidRPr="00614325">
                <w:rPr>
                  <w:rStyle w:val="Hyperlink"/>
                  <w:snapToGrid/>
                  <w:sz w:val="24"/>
                  <w:szCs w:val="24"/>
                </w:rPr>
                <w:t>SimpleProcurement@viva.am</w:t>
              </w:r>
            </w:hyperlink>
          </w:p>
        </w:tc>
        <w:tc>
          <w:tcPr>
            <w:tcW w:w="236" w:type="dxa"/>
            <w:shd w:val="clear" w:color="auto" w:fill="D9D9D9" w:themeFill="background1" w:themeFillShade="D9"/>
            <w:vAlign w:val="center"/>
          </w:tcPr>
          <w:p w:rsidR="00B96585" w:rsidRPr="003351B5" w:rsidRDefault="00B96585" w:rsidP="00D02EC9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</w:tr>
      <w:tr w:rsidR="00B96585" w:rsidRPr="004E43B5" w:rsidTr="00D02EC9">
        <w:trPr>
          <w:trHeight w:val="60"/>
        </w:trPr>
        <w:tc>
          <w:tcPr>
            <w:tcW w:w="3240" w:type="dxa"/>
            <w:shd w:val="clear" w:color="auto" w:fill="D9D9D9" w:themeFill="background1" w:themeFillShade="D9"/>
          </w:tcPr>
          <w:p w:rsidR="00B96585" w:rsidRPr="004E43B5" w:rsidRDefault="00B96585" w:rsidP="00D02EC9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Մասնակիցների կողմից ներկայացվող առաջարկների վերջնաժամկետ</w:t>
            </w:r>
          </w:p>
        </w:tc>
        <w:tc>
          <w:tcPr>
            <w:tcW w:w="6930" w:type="dxa"/>
            <w:gridSpan w:val="2"/>
            <w:shd w:val="clear" w:color="auto" w:fill="D9D9D9" w:themeFill="background1" w:themeFillShade="D9"/>
            <w:vAlign w:val="center"/>
          </w:tcPr>
          <w:p w:rsidR="00B96585" w:rsidRPr="004E43B5" w:rsidRDefault="009B17A5" w:rsidP="00D02EC9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>
              <w:rPr>
                <w:rFonts w:ascii="Sylfaen" w:hAnsi="Sylfaen" w:cs="Arial"/>
                <w:b/>
                <w:sz w:val="22"/>
                <w:szCs w:val="22"/>
                <w:lang w:val="en-US"/>
              </w:rPr>
              <w:t>23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.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>0</w:t>
            </w:r>
            <w:r w:rsidR="00614325">
              <w:rPr>
                <w:rFonts w:ascii="Sylfaen" w:hAnsi="Sylfaen" w:cs="Arial"/>
                <w:b/>
                <w:sz w:val="22"/>
                <w:szCs w:val="22"/>
              </w:rPr>
              <w:t>3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.2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>6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,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 ժամը 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12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>:00 Հայաստանի ժամանակով</w:t>
            </w:r>
          </w:p>
        </w:tc>
      </w:tr>
    </w:tbl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bookmarkEnd w:id="15"/>
    </w:p>
    <w:p w:rsidR="007C78F9" w:rsidRPr="004E43B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4E43B5">
        <w:rPr>
          <w:rFonts w:ascii="Sylfaen" w:hAnsi="Sylfaen" w:cs="Arial"/>
          <w:szCs w:val="22"/>
        </w:rPr>
        <w:t>2. Գնման առարկային, Մասնակցին և նրանց կողմից տրամադրվող փաստաթղթերին առաջադրվող պահանջներ: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2.1. Սույն Գնման շրջանակներում Կազմակերպչի կողմից առաջարկվող պահանջները`</w:t>
      </w:r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(I) Պայմանագրի պայմանների նկատմամբ,</w:t>
      </w:r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 xml:space="preserve">(II) Մասնակիցների նկատմամբ, </w:t>
      </w:r>
    </w:p>
    <w:p w:rsidR="007C78F9" w:rsidRPr="004E43B5" w:rsidRDefault="007C78F9" w:rsidP="007C78F9">
      <w:pPr>
        <w:ind w:firstLine="0"/>
        <w:rPr>
          <w:rFonts w:ascii="Sylfaen" w:hAnsi="Sylfaen" w:cs="Arial"/>
          <w:color w:val="000000"/>
          <w:sz w:val="22"/>
          <w:szCs w:val="22"/>
          <w:u w:val="single"/>
        </w:rPr>
      </w:pPr>
      <w:r w:rsidRPr="004E43B5">
        <w:rPr>
          <w:rFonts w:ascii="Sylfaen" w:hAnsi="Sylfaen" w:cs="Arial"/>
          <w:color w:val="000000"/>
          <w:sz w:val="22"/>
          <w:szCs w:val="22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4E43B5">
        <w:rPr>
          <w:rFonts w:ascii="Sylfaen" w:hAnsi="Sylfaen" w:cs="Arial"/>
          <w:color w:val="000000"/>
          <w:sz w:val="22"/>
          <w:szCs w:val="22"/>
          <w:highlight w:val="yellow"/>
        </w:rPr>
        <w:t xml:space="preserve"> </w:t>
      </w:r>
    </w:p>
    <w:p w:rsidR="007C78F9" w:rsidRPr="004E43B5" w:rsidRDefault="007C78F9" w:rsidP="007C78F9">
      <w:pPr>
        <w:ind w:firstLine="539"/>
        <w:rPr>
          <w:rFonts w:ascii="Sylfaen" w:hAnsi="Sylfaen" w:cs="Arial"/>
          <w:sz w:val="22"/>
          <w:szCs w:val="22"/>
          <w:u w:val="single"/>
        </w:rPr>
      </w:pPr>
    </w:p>
    <w:p w:rsidR="007C78F9" w:rsidRPr="004E43B5" w:rsidRDefault="007C78F9" w:rsidP="007C78F9">
      <w:pPr>
        <w:ind w:firstLine="0"/>
        <w:rPr>
          <w:rFonts w:ascii="Sylfaen" w:hAnsi="Sylfaen" w:cs="Arial"/>
          <w:b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2.2. Գնման առարկային ներկայացվող տեխնիկական և կոմերցիոն պահանջներ *</w:t>
      </w:r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</w:p>
    <w:tbl>
      <w:tblPr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5"/>
      </w:tblGrid>
      <w:tr w:rsidR="005B386D" w:rsidRPr="004E43B5" w:rsidTr="005B386D">
        <w:trPr>
          <w:trHeight w:val="310"/>
        </w:trPr>
        <w:tc>
          <w:tcPr>
            <w:tcW w:w="10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Պահանջի բովանդակություն  </w:t>
            </w:r>
          </w:p>
          <w:p w:rsidR="005B386D" w:rsidRPr="004E43B5" w:rsidRDefault="005B386D" w:rsidP="00345A77">
            <w:pPr>
              <w:ind w:firstLine="0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</w:tr>
      <w:bookmarkStart w:id="27" w:name="_MON_1834830583"/>
      <w:bookmarkEnd w:id="27"/>
      <w:tr w:rsidR="005B386D" w:rsidRPr="004E43B5" w:rsidTr="005B386D">
        <w:trPr>
          <w:trHeight w:val="946"/>
        </w:trPr>
        <w:tc>
          <w:tcPr>
            <w:tcW w:w="10235" w:type="dxa"/>
            <w:tcBorders>
              <w:left w:val="single" w:sz="4" w:space="0" w:color="auto"/>
            </w:tcBorders>
          </w:tcPr>
          <w:p w:rsidR="005B386D" w:rsidRPr="004E43B5" w:rsidRDefault="00614325" w:rsidP="003A6B16">
            <w:pPr>
              <w:ind w:firstLine="0"/>
              <w:jc w:val="center"/>
              <w:rPr>
                <w:rFonts w:ascii="Sylfaen" w:hAnsi="Sylfaen" w:cs="Arial"/>
                <w:color w:val="FF0000"/>
                <w:sz w:val="22"/>
                <w:szCs w:val="22"/>
              </w:rPr>
            </w:pPr>
            <w:r>
              <w:rPr>
                <w:rFonts w:ascii="Sylfaen" w:hAnsi="Sylfaen" w:cs="Arial"/>
                <w:color w:val="FF0000"/>
                <w:sz w:val="22"/>
                <w:szCs w:val="22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7.25pt;height:49.5pt" o:ole="">
                  <v:imagedata r:id="rId12" o:title=""/>
                </v:shape>
                <o:OLEObject Type="Embed" ProgID="Word.Document.8" ShapeID="_x0000_i1041" DrawAspect="Icon" ObjectID="_1834830769" r:id="rId13">
                  <o:FieldCodes>\s</o:FieldCodes>
                </o:OLEObject>
              </w:object>
            </w:r>
          </w:p>
        </w:tc>
      </w:tr>
    </w:tbl>
    <w:p w:rsidR="007C78F9" w:rsidRPr="004E43B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7C78F9" w:rsidRPr="004E43B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4E43B5">
        <w:rPr>
          <w:rFonts w:ascii="Sylfaen" w:hAnsi="Sylfaen" w:cs="Arial"/>
          <w:szCs w:val="22"/>
        </w:rPr>
        <w:t>3. Մասնակցի առաջարկը:  Առաջարկի բովանդակությանն առաջադրվող պահանջները:</w:t>
      </w:r>
      <w:bookmarkEnd w:id="28"/>
    </w:p>
    <w:p w:rsidR="007C78F9" w:rsidRPr="004E43B5" w:rsidRDefault="007C78F9" w:rsidP="005B386D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2"/>
          <w:szCs w:val="22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4E43B5">
        <w:rPr>
          <w:rFonts w:ascii="Sylfaen" w:hAnsi="Sylfaen" w:cs="Arial"/>
          <w:snapToGrid/>
          <w:sz w:val="22"/>
          <w:szCs w:val="22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6"/>
        <w:gridCol w:w="3383"/>
        <w:gridCol w:w="1558"/>
        <w:gridCol w:w="1564"/>
        <w:gridCol w:w="1264"/>
      </w:tblGrid>
      <w:tr w:rsidR="005B386D" w:rsidRPr="004E43B5" w:rsidTr="005B386D">
        <w:trPr>
          <w:trHeight w:val="1432"/>
        </w:trPr>
        <w:tc>
          <w:tcPr>
            <w:tcW w:w="1190" w:type="pct"/>
            <w:vMerge w:val="restart"/>
            <w:shd w:val="clear" w:color="auto" w:fill="F79646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Մասնակցի առաջարկի բովանդակությունը</w:t>
            </w:r>
          </w:p>
        </w:tc>
        <w:tc>
          <w:tcPr>
            <w:tcW w:w="1659" w:type="pct"/>
            <w:vMerge w:val="restart"/>
            <w:shd w:val="clear" w:color="auto" w:fill="F79646"/>
            <w:vAlign w:val="center"/>
          </w:tcPr>
          <w:p w:rsidR="005B386D" w:rsidRPr="004E43B5" w:rsidRDefault="005B386D" w:rsidP="00345A77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Փաստաթղթի տեսակ</w:t>
            </w:r>
          </w:p>
        </w:tc>
        <w:tc>
          <w:tcPr>
            <w:tcW w:w="2151" w:type="pct"/>
            <w:gridSpan w:val="3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Էլեկտրոնային տարբերակ</w:t>
            </w:r>
          </w:p>
        </w:tc>
      </w:tr>
      <w:tr w:rsidR="005B386D" w:rsidRPr="004E43B5" w:rsidTr="005B386D">
        <w:trPr>
          <w:trHeight w:val="388"/>
        </w:trPr>
        <w:tc>
          <w:tcPr>
            <w:tcW w:w="1190" w:type="pct"/>
            <w:vMerge/>
            <w:shd w:val="clear" w:color="auto" w:fill="F79646"/>
            <w:vAlign w:val="center"/>
          </w:tcPr>
          <w:p w:rsidR="005B386D" w:rsidRPr="004E43B5" w:rsidRDefault="005B386D" w:rsidP="00345A77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1659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764" w:type="pct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Word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Excel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PDF</w:t>
            </w:r>
          </w:p>
        </w:tc>
      </w:tr>
      <w:tr w:rsidR="005B386D" w:rsidRPr="004E43B5" w:rsidTr="005B386D">
        <w:trPr>
          <w:trHeight w:val="907"/>
        </w:trPr>
        <w:tc>
          <w:tcPr>
            <w:tcW w:w="1190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Կոմերցիոն առաջարկ/ԿԱ </w:t>
            </w:r>
          </w:p>
        </w:tc>
        <w:tc>
          <w:tcPr>
            <w:tcW w:w="1659" w:type="pct"/>
            <w:shd w:val="pct10" w:color="auto" w:fill="auto"/>
            <w:vAlign w:val="center"/>
          </w:tcPr>
          <w:p w:rsidR="005B386D" w:rsidRPr="004E43B5" w:rsidRDefault="00614325" w:rsidP="00345A77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</w:rPr>
            </w:pPr>
            <w:r>
              <w:rPr>
                <w:rFonts w:ascii="Sylfaen" w:hAnsi="Sylfaen" w:cs="Arial"/>
                <w:i/>
                <w:color w:val="FF0000"/>
                <w:sz w:val="22"/>
                <w:szCs w:val="22"/>
              </w:rPr>
              <w:object w:dxaOrig="1539" w:dyaOrig="997">
                <v:shape id="_x0000_i1045" type="#_x0000_t75" style="width:77.25pt;height:49.5pt" o:ole="">
                  <v:imagedata r:id="rId14" o:title=""/>
                </v:shape>
                <o:OLEObject Type="Embed" ProgID="Excel.Sheet.12" ShapeID="_x0000_i1045" DrawAspect="Icon" ObjectID="_1834830770" r:id="rId15"/>
              </w:object>
            </w:r>
          </w:p>
        </w:tc>
        <w:tc>
          <w:tcPr>
            <w:tcW w:w="764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767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621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</w:tr>
      <w:tr w:rsidR="005B386D" w:rsidRPr="004E43B5" w:rsidTr="005B386D">
        <w:trPr>
          <w:trHeight w:val="563"/>
        </w:trPr>
        <w:tc>
          <w:tcPr>
            <w:tcW w:w="1190" w:type="pct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Մասնակցի կատարած աշխատանքների ցանկ</w:t>
            </w:r>
          </w:p>
        </w:tc>
        <w:bookmarkStart w:id="36" w:name="_MON_1704875102"/>
        <w:bookmarkEnd w:id="36"/>
        <w:tc>
          <w:tcPr>
            <w:tcW w:w="1659" w:type="pct"/>
            <w:shd w:val="pct10" w:color="auto" w:fill="auto"/>
            <w:vAlign w:val="center"/>
          </w:tcPr>
          <w:p w:rsidR="005B386D" w:rsidRPr="004E43B5" w:rsidRDefault="005B386D" w:rsidP="00345A77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object w:dxaOrig="1573" w:dyaOrig="1022">
                <v:shape id="_x0000_i1040" type="#_x0000_t75" style="width:78.75pt;height:51pt" o:ole="">
                  <v:imagedata r:id="rId16" o:title=""/>
                </v:shape>
                <o:OLEObject Type="Embed" ProgID="Word.Document.8" ShapeID="_x0000_i1040" DrawAspect="Icon" ObjectID="_1834830771" r:id="rId17">
                  <o:FieldCodes>\s</o:FieldCodes>
                </o:OLEObject>
              </w:object>
            </w:r>
          </w:p>
        </w:tc>
        <w:tc>
          <w:tcPr>
            <w:tcW w:w="764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767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621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</w:tr>
    </w:tbl>
    <w:p w:rsidR="007C78F9" w:rsidRPr="004E43B5" w:rsidRDefault="007C78F9" w:rsidP="007C78F9">
      <w:pPr>
        <w:rPr>
          <w:rFonts w:ascii="Sylfaen" w:hAnsi="Sylfaen" w:cs="Arial"/>
          <w:vanish/>
          <w:sz w:val="22"/>
          <w:szCs w:val="22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4E43B5" w:rsidTr="00345A77">
        <w:trPr>
          <w:trHeight w:val="709"/>
        </w:trPr>
        <w:tc>
          <w:tcPr>
            <w:tcW w:w="10337" w:type="dxa"/>
          </w:tcPr>
          <w:p w:rsidR="007C78F9" w:rsidRPr="004E43B5" w:rsidRDefault="00EF0A8A" w:rsidP="00EF0A8A">
            <w:pPr>
              <w:ind w:firstLine="0"/>
              <w:jc w:val="left"/>
              <w:rPr>
                <w:rFonts w:ascii="Sylfaen" w:hAnsi="Sylfaen" w:cs="Arial"/>
                <w:i/>
                <w:sz w:val="22"/>
                <w:szCs w:val="22"/>
              </w:rPr>
            </w:pPr>
            <w:r w:rsidRPr="00EF0A8A">
              <w:rPr>
                <w:rFonts w:ascii="Sylfaen" w:hAnsi="Sylfaen" w:cs="Arial"/>
                <w:sz w:val="22"/>
                <w:szCs w:val="22"/>
              </w:rPr>
              <w:t xml:space="preserve">3.2. Մասնակցի առաջարկը պետք է ներկայացվի ԷԳՀ-ում տվյալ գնման գործընթացի շրջանակում, որին հղումը հասանելի կլինի  ԷԳՀ-ում գրանցվելուց հետո: Մանրամասն ցուցումները հասանելի են նաև  կազմակերպչի պաշտոնական </w:t>
            </w:r>
            <w:proofErr w:type="spellStart"/>
            <w:r w:rsidRPr="00EF0A8A">
              <w:rPr>
                <w:rFonts w:ascii="Sylfaen" w:hAnsi="Sylfaen" w:cs="Arial"/>
                <w:sz w:val="22"/>
                <w:szCs w:val="22"/>
              </w:rPr>
              <w:t>վեբ</w:t>
            </w:r>
            <w:proofErr w:type="spellEnd"/>
            <w:r w:rsidRPr="00EF0A8A">
              <w:rPr>
                <w:rFonts w:ascii="Sylfaen" w:hAnsi="Sylfaen" w:cs="Arial"/>
                <w:sz w:val="22"/>
                <w:szCs w:val="22"/>
              </w:rPr>
              <w:t>-էջում (</w:t>
            </w:r>
            <w:hyperlink r:id="rId18" w:history="1">
              <w:r w:rsidRPr="0035499D">
                <w:rPr>
                  <w:rStyle w:val="Hyperlink"/>
                  <w:sz w:val="22"/>
                  <w:szCs w:val="22"/>
                </w:rPr>
                <w:t>https://www.viva.am/a</w:t>
              </w:r>
              <w:r w:rsidRPr="0035499D">
                <w:rPr>
                  <w:rStyle w:val="Hyperlink"/>
                  <w:sz w:val="22"/>
                  <w:szCs w:val="22"/>
                </w:rPr>
                <w:t>b</w:t>
              </w:r>
              <w:r w:rsidRPr="0035499D">
                <w:rPr>
                  <w:rStyle w:val="Hyperlink"/>
                  <w:sz w:val="22"/>
                  <w:szCs w:val="22"/>
                </w:rPr>
                <w:t>out-us/Procurement</w:t>
              </w:r>
            </w:hyperlink>
            <w:r w:rsidRPr="00EF0A8A">
              <w:rPr>
                <w:sz w:val="22"/>
                <w:szCs w:val="22"/>
              </w:rPr>
              <w:t xml:space="preserve"> </w:t>
            </w:r>
            <w:r w:rsidRPr="00EF0A8A">
              <w:rPr>
                <w:rFonts w:ascii="Sylfaen" w:hAnsi="Sylfaen" w:cs="Arial"/>
                <w:sz w:val="22"/>
                <w:szCs w:val="22"/>
              </w:rPr>
              <w:t>) և ներկայացված են սույն գնման փաստաթղթի համաձայն:</w:t>
            </w:r>
            <w:bookmarkStart w:id="37" w:name="_MON_1388934974"/>
            <w:bookmarkStart w:id="38" w:name="_MON_1390202538"/>
            <w:bookmarkStart w:id="39" w:name="_MON_1388906115"/>
            <w:bookmarkStart w:id="40" w:name="_MON_1388906129"/>
            <w:bookmarkStart w:id="41" w:name="_MON_1388909893"/>
            <w:bookmarkStart w:id="42" w:name="_MON_1388934720"/>
            <w:bookmarkEnd w:id="37"/>
            <w:bookmarkEnd w:id="38"/>
            <w:bookmarkEnd w:id="39"/>
            <w:bookmarkEnd w:id="40"/>
            <w:bookmarkEnd w:id="41"/>
            <w:bookmarkEnd w:id="42"/>
          </w:p>
        </w:tc>
      </w:tr>
    </w:tbl>
    <w:bookmarkEnd w:id="35"/>
    <w:p w:rsidR="00B96585" w:rsidRPr="004E43B5" w:rsidRDefault="00B96585" w:rsidP="00B96585">
      <w:pPr>
        <w:ind w:firstLine="0"/>
        <w:rPr>
          <w:rFonts w:ascii="Sylfaen" w:hAnsi="Sylfaen" w:cs="Arial"/>
          <w:b/>
          <w:sz w:val="22"/>
          <w:szCs w:val="22"/>
        </w:rPr>
      </w:pPr>
      <w:r w:rsidRPr="004E43B5">
        <w:rPr>
          <w:rFonts w:ascii="Sylfaen" w:hAnsi="Sylfaen" w:cs="Arial"/>
          <w:b/>
          <w:sz w:val="22"/>
          <w:szCs w:val="22"/>
        </w:rPr>
        <w:t>4. Գնման անցկացման արդյունքում պայմանագրի կնքում.</w:t>
      </w:r>
    </w:p>
    <w:p w:rsidR="00B96585" w:rsidRPr="004E43B5" w:rsidRDefault="00B96585" w:rsidP="00B96585">
      <w:pPr>
        <w:ind w:firstLine="0"/>
        <w:rPr>
          <w:rFonts w:ascii="Sylfaen" w:hAnsi="Sylfaen" w:cs="Arial"/>
          <w:b/>
          <w:sz w:val="22"/>
          <w:szCs w:val="22"/>
          <w:u w:val="single"/>
        </w:rPr>
      </w:pPr>
    </w:p>
    <w:tbl>
      <w:tblPr>
        <w:tblpPr w:leftFromText="180" w:rightFromText="180" w:vertAnchor="text" w:horzAnchor="margin" w:tblpX="41" w:tblpY="96"/>
        <w:tblW w:w="10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</w:tblGrid>
      <w:tr w:rsidR="00B96585" w:rsidRPr="004E43B5" w:rsidTr="00D02EC9">
        <w:trPr>
          <w:trHeight w:val="132"/>
        </w:trPr>
        <w:tc>
          <w:tcPr>
            <w:tcW w:w="5000" w:type="pct"/>
            <w:tcBorders>
              <w:bottom w:val="single" w:sz="4" w:space="0" w:color="000000"/>
            </w:tcBorders>
            <w:shd w:val="clear" w:color="auto" w:fill="F79646"/>
          </w:tcPr>
          <w:p w:rsidR="00B96585" w:rsidRPr="004E43B5" w:rsidRDefault="00B96585" w:rsidP="00D02EC9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Պայմանագիր</w:t>
            </w:r>
          </w:p>
        </w:tc>
      </w:tr>
      <w:bookmarkStart w:id="43" w:name="_MON_1773487264"/>
      <w:bookmarkStart w:id="44" w:name="_MON_1393227338"/>
      <w:bookmarkStart w:id="45" w:name="_MON_1787635624"/>
      <w:bookmarkStart w:id="46" w:name="_MON_1389095970"/>
      <w:bookmarkStart w:id="47" w:name="_MON_1390202439"/>
      <w:bookmarkStart w:id="48" w:name="_MON_1390202521"/>
      <w:bookmarkEnd w:id="43"/>
      <w:bookmarkEnd w:id="44"/>
      <w:bookmarkEnd w:id="45"/>
      <w:bookmarkEnd w:id="46"/>
      <w:bookmarkEnd w:id="47"/>
      <w:bookmarkEnd w:id="48"/>
      <w:bookmarkStart w:id="49" w:name="_MON_1393227286"/>
      <w:bookmarkEnd w:id="49"/>
      <w:tr w:rsidR="00B96585" w:rsidRPr="004E43B5" w:rsidTr="00D02EC9">
        <w:trPr>
          <w:trHeight w:val="553"/>
        </w:trPr>
        <w:tc>
          <w:tcPr>
            <w:tcW w:w="5000" w:type="pct"/>
            <w:shd w:val="pct10" w:color="auto" w:fill="auto"/>
          </w:tcPr>
          <w:p w:rsidR="00B96585" w:rsidRPr="004E43B5" w:rsidRDefault="00B96585" w:rsidP="00D02EC9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object w:dxaOrig="1539" w:dyaOrig="997">
                <v:shape id="_x0000_i1028" type="#_x0000_t75" style="width:77.25pt;height:49.5pt" o:ole="">
                  <v:imagedata r:id="rId19" o:title=""/>
                </v:shape>
                <o:OLEObject Type="Embed" ProgID="Word.Document.12" ShapeID="_x0000_i1028" DrawAspect="Icon" ObjectID="_1834830772" r:id="rId20">
                  <o:FieldCodes>\s</o:FieldCodes>
                </o:OLEObject>
              </w:object>
            </w:r>
          </w:p>
        </w:tc>
      </w:tr>
    </w:tbl>
    <w:p w:rsidR="00B96585" w:rsidRPr="004E43B5" w:rsidRDefault="00B96585" w:rsidP="00B96585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 xml:space="preserve">4.1. Գնման գործընթացի մասնակիցները, որոնց առաջարկներն անցել են հաջորդ փուլ, պարտավոր են լրացնել և տրամադրել </w:t>
      </w:r>
      <w:proofErr w:type="spellStart"/>
      <w:r w:rsidRPr="004E43B5">
        <w:rPr>
          <w:rFonts w:ascii="Sylfaen" w:hAnsi="Sylfaen" w:cs="Arial"/>
          <w:sz w:val="22"/>
          <w:szCs w:val="22"/>
        </w:rPr>
        <w:t>կոնտրագենտի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Pr="004E43B5">
        <w:rPr>
          <w:rFonts w:ascii="Sylfaen" w:hAnsi="Sylfaen" w:cs="Arial"/>
          <w:sz w:val="22"/>
          <w:szCs w:val="22"/>
        </w:rPr>
        <w:t>Ենթակապալառուների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մասին տեղեկատվություն): Եզրափակիչ փուլում պայմանագիր կկնքվի վերջնական </w:t>
      </w:r>
      <w:proofErr w:type="spellStart"/>
      <w:r w:rsidRPr="004E43B5">
        <w:rPr>
          <w:rFonts w:ascii="Sylfaen" w:hAnsi="Sylfaen" w:cs="Arial"/>
          <w:sz w:val="22"/>
          <w:szCs w:val="22"/>
        </w:rPr>
        <w:t>աստիճանակարգման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արդյունքներով առաջին տեղը զբաղեցրած և Ստուգումը հաջողությամբ անցած Մասնակցի հետ: Վերջնական </w:t>
      </w:r>
      <w:proofErr w:type="spellStart"/>
      <w:r w:rsidRPr="004E43B5">
        <w:rPr>
          <w:rFonts w:ascii="Sylfaen" w:hAnsi="Sylfaen" w:cs="Arial"/>
          <w:sz w:val="22"/>
          <w:szCs w:val="22"/>
        </w:rPr>
        <w:t>աստիճանակարգման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արդյունքներով առաջին տեղը զբաղեցրած Մասնակցի ստուգման արդյունքում </w:t>
      </w:r>
      <w:proofErr w:type="spellStart"/>
      <w:r w:rsidRPr="004E43B5">
        <w:rPr>
          <w:rFonts w:ascii="Sylfaen" w:hAnsi="Sylfaen" w:cs="Arial"/>
          <w:sz w:val="22"/>
          <w:szCs w:val="22"/>
        </w:rPr>
        <w:t>որևէ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ռիսկ առաջանալու դեպքում պայմանագիրը կկնքվի վերջնական </w:t>
      </w:r>
      <w:proofErr w:type="spellStart"/>
      <w:r w:rsidRPr="004E43B5">
        <w:rPr>
          <w:rFonts w:ascii="Sylfaen" w:hAnsi="Sylfaen" w:cs="Arial"/>
          <w:sz w:val="22"/>
          <w:szCs w:val="22"/>
        </w:rPr>
        <w:t>աստիճանակարգման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արդյունքներով հաջորդ տեղը զբաղեցրած Մասնակցի հետ, ով հաջողությամբ անցել է այդպիսի Ստուգումը:</w:t>
      </w:r>
    </w:p>
    <w:p w:rsidR="00B96585" w:rsidRPr="004E43B5" w:rsidRDefault="00B96585" w:rsidP="00B96585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Հաղթողի հետ կնքվող Պայմանագիրը համարվում է միավորման պայմանագիր, որը կարող է ընդունվել Մասնակցի կողմից միայն վերջինիս ամբողջովին միանալու դեպքում:  Սույն Պայմանագրի պայմանները միասնական են կոնկրետ Գնման գործընթացի բոլոր Մասնակիցների համար, համարվում են միջին շուկայական (ելնելով «</w:t>
      </w:r>
      <w:proofErr w:type="spellStart"/>
      <w:r w:rsidRPr="004E43B5">
        <w:rPr>
          <w:rFonts w:ascii="Sylfaen" w:hAnsi="Sylfaen" w:cs="Arial"/>
          <w:sz w:val="22"/>
          <w:szCs w:val="22"/>
        </w:rPr>
        <w:t>Վիվա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Արմենիա» ՓԲԸ-ի (</w:t>
      </w:r>
      <w:proofErr w:type="spellStart"/>
      <w:r w:rsidRPr="004E43B5">
        <w:rPr>
          <w:rFonts w:ascii="Sylfaen" w:hAnsi="Sylfaen" w:cs="Arial"/>
          <w:sz w:val="22"/>
          <w:szCs w:val="22"/>
        </w:rPr>
        <w:t>Վիվա</w:t>
      </w:r>
      <w:proofErr w:type="spellEnd"/>
      <w:r w:rsidRPr="004E43B5">
        <w:rPr>
          <w:rFonts w:ascii="Sylfaen" w:hAnsi="Sylfaen" w:cs="Arial"/>
          <w:sz w:val="22"/>
          <w:szCs w:val="22"/>
        </w:rPr>
        <w:t>-ՄՏՍ)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առնչությամբ:</w:t>
      </w:r>
    </w:p>
    <w:p w:rsidR="00C92D0B" w:rsidRPr="004E43B5" w:rsidRDefault="00C92D0B" w:rsidP="00042D4F">
      <w:pPr>
        <w:ind w:firstLine="0"/>
        <w:rPr>
          <w:rFonts w:ascii="Sylfaen" w:hAnsi="Sylfaen" w:cs="Arial"/>
          <w:sz w:val="22"/>
          <w:szCs w:val="22"/>
        </w:rPr>
      </w:pPr>
    </w:p>
    <w:sectPr w:rsidR="00C92D0B" w:rsidRPr="004E43B5" w:rsidSect="00FB35E1">
      <w:headerReference w:type="default" r:id="rId21"/>
      <w:footerReference w:type="default" r:id="rId22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7DD" w:rsidRDefault="006F17DD" w:rsidP="007C78F9">
      <w:r>
        <w:separator/>
      </w:r>
    </w:p>
  </w:endnote>
  <w:endnote w:type="continuationSeparator" w:id="0">
    <w:p w:rsidR="006F17DD" w:rsidRDefault="006F17DD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195215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r w:rsidR="0086281D" w:rsidRPr="0086281D">
      <w:rPr>
        <w:rFonts w:ascii="Sylfaen" w:hAnsi="Sylfaen"/>
        <w:sz w:val="20"/>
        <w:szCs w:val="20"/>
      </w:rPr>
      <w:t>Վիվա Արմենիա</w:t>
    </w:r>
    <w:r w:rsidRPr="00BF5A90">
      <w:rPr>
        <w:rFonts w:ascii="Sylfaen" w:hAnsi="Sylfaen"/>
        <w:sz w:val="20"/>
        <w:szCs w:val="20"/>
      </w:rPr>
      <w:t xml:space="preserve">» ՓԲԸ, Արգիշտի 4/1, Երևան,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CD26DD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CD26DD">
      <w:rPr>
        <w:rFonts w:ascii="Sylfaen" w:hAnsi="Sylfaen"/>
        <w:b/>
        <w:noProof/>
        <w:sz w:val="16"/>
      </w:rPr>
      <w:t>5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6F17D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7DD" w:rsidRDefault="006F17DD" w:rsidP="007C78F9">
      <w:r>
        <w:separator/>
      </w:r>
    </w:p>
  </w:footnote>
  <w:footnote w:type="continuationSeparator" w:id="0">
    <w:p w:rsidR="006F17DD" w:rsidRDefault="006F17DD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6F17DD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180"/>
      <w:gridCol w:w="4213"/>
      <w:gridCol w:w="2083"/>
    </w:tblGrid>
    <w:tr w:rsidR="0027188D" w:rsidRPr="00612F10" w:rsidTr="0096492B">
      <w:trPr>
        <w:trHeight w:val="517"/>
      </w:trPr>
      <w:tc>
        <w:tcPr>
          <w:tcW w:w="4308" w:type="dxa"/>
        </w:tcPr>
        <w:p w:rsidR="0027188D" w:rsidRPr="007D7E2E" w:rsidRDefault="006F17DD" w:rsidP="0027188D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  <w:lang w:eastAsia="en-US"/>
            </w:rPr>
          </w:pPr>
          <w:hyperlink r:id="rId1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Հակակոռուպցիոն օրենսդրության պահպանում</w:t>
            </w:r>
          </w:hyperlink>
          <w:r w:rsidR="0027188D" w:rsidRPr="00CA3BB4">
            <w:rPr>
              <w:rFonts w:ascii="Arial" w:hAnsi="Arial" w:cs="Arial"/>
              <w:color w:val="333333"/>
              <w:sz w:val="16"/>
              <w:szCs w:val="16"/>
            </w:rPr>
            <w:br/>
          </w:r>
          <w:r w:rsidR="007D7E2E"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begin"/>
          </w:r>
          <w:r w:rsidR="007D7E2E">
            <w:rPr>
              <w:rFonts w:ascii="Arial" w:hAnsi="Arial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7D7E2E"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separate"/>
          </w:r>
          <w:r w:rsidR="0027188D" w:rsidRPr="007D7E2E">
            <w:rPr>
              <w:rStyle w:val="Hyperlink"/>
              <w:rFonts w:ascii="Arial" w:hAnsi="Arial" w:cs="Arial"/>
              <w:sz w:val="16"/>
              <w:szCs w:val="16"/>
              <w:shd w:val="clear" w:color="auto" w:fill="FFFFFF"/>
            </w:rPr>
            <w:t>Շահերի բախում</w:t>
          </w:r>
        </w:p>
        <w:p w:rsidR="0027188D" w:rsidRPr="007D7E2E" w:rsidRDefault="007D7E2E" w:rsidP="0027188D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end"/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begin"/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separate"/>
          </w:r>
          <w:r w:rsidR="0027188D" w:rsidRPr="007D7E2E">
            <w:rPr>
              <w:rStyle w:val="Hyperlink"/>
              <w:rFonts w:ascii="Arial" w:hAnsi="Arial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27188D" w:rsidRPr="007D7E2E" w:rsidRDefault="007D7E2E" w:rsidP="0027188D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27188D" w:rsidRPr="007D7E2E">
            <w:rPr>
              <w:rStyle w:val="Hyperlink"/>
              <w:rFonts w:ascii="Arial" w:hAnsi="Arial" w:cs="Arial"/>
              <w:sz w:val="16"/>
              <w:szCs w:val="16"/>
            </w:rPr>
            <w:t xml:space="preserve">Գործարար վարվելակերպի և </w:t>
          </w:r>
          <w:proofErr w:type="spellStart"/>
          <w:r w:rsidR="0027188D" w:rsidRPr="007D7E2E">
            <w:rPr>
              <w:rStyle w:val="Hyperlink"/>
              <w:rFonts w:ascii="Arial" w:hAnsi="Arial" w:cs="Arial"/>
              <w:sz w:val="16"/>
              <w:szCs w:val="16"/>
            </w:rPr>
            <w:t>էթիկայի</w:t>
          </w:r>
          <w:proofErr w:type="spellEnd"/>
          <w:r w:rsidR="0027188D" w:rsidRPr="007D7E2E">
            <w:rPr>
              <w:rStyle w:val="Hyperlink"/>
              <w:rFonts w:ascii="Arial" w:hAnsi="Arial" w:cs="Arial"/>
              <w:sz w:val="16"/>
              <w:szCs w:val="16"/>
            </w:rPr>
            <w:t xml:space="preserve"> կանոնակարգ</w:t>
          </w:r>
        </w:p>
        <w:p w:rsidR="0027188D" w:rsidRPr="00945C6E" w:rsidRDefault="007D7E2E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r w:rsidR="0086281D" w:rsidRPr="0086281D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5168AA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r w:rsidR="0086281D" w:rsidRPr="0086281D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5168AA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0" w:name="_MON_1721736314"/>
      <w:bookmarkEnd w:id="50"/>
      <w:bookmarkStart w:id="51" w:name="_MON_1740924804"/>
      <w:bookmarkEnd w:id="51"/>
      <w:tc>
        <w:tcPr>
          <w:tcW w:w="1818" w:type="dxa"/>
        </w:tcPr>
        <w:p w:rsidR="0027188D" w:rsidRPr="00945C6E" w:rsidRDefault="002B2B8E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300" w:dyaOrig="8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65.25pt;height:42pt" o:ole="">
                <v:imagedata r:id="rId2" o:title=""/>
              </v:shape>
              <o:OLEObject Type="Embed" ProgID="Word.Document.12" ShapeID="_x0000_i1029" DrawAspect="Icon" ObjectID="_1834830773" r:id="rId3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130EA"/>
    <w:rsid w:val="000164D3"/>
    <w:rsid w:val="00020A73"/>
    <w:rsid w:val="00042D4F"/>
    <w:rsid w:val="000B0490"/>
    <w:rsid w:val="000B1916"/>
    <w:rsid w:val="000C33E1"/>
    <w:rsid w:val="00103654"/>
    <w:rsid w:val="001058C2"/>
    <w:rsid w:val="00126DFC"/>
    <w:rsid w:val="00132AE3"/>
    <w:rsid w:val="00144964"/>
    <w:rsid w:val="00146E5F"/>
    <w:rsid w:val="001721CC"/>
    <w:rsid w:val="00176407"/>
    <w:rsid w:val="001860E2"/>
    <w:rsid w:val="00194733"/>
    <w:rsid w:val="00195215"/>
    <w:rsid w:val="001D1FBE"/>
    <w:rsid w:val="001D2F97"/>
    <w:rsid w:val="001D70C2"/>
    <w:rsid w:val="001F4569"/>
    <w:rsid w:val="002371A4"/>
    <w:rsid w:val="00243815"/>
    <w:rsid w:val="00244698"/>
    <w:rsid w:val="00246EDB"/>
    <w:rsid w:val="00255474"/>
    <w:rsid w:val="0027188D"/>
    <w:rsid w:val="002B2B8E"/>
    <w:rsid w:val="002B3F48"/>
    <w:rsid w:val="002E01F2"/>
    <w:rsid w:val="002E5F3E"/>
    <w:rsid w:val="0032546E"/>
    <w:rsid w:val="003351B5"/>
    <w:rsid w:val="00341AE2"/>
    <w:rsid w:val="00371408"/>
    <w:rsid w:val="003A34BC"/>
    <w:rsid w:val="003A6B16"/>
    <w:rsid w:val="003C666E"/>
    <w:rsid w:val="003D69BF"/>
    <w:rsid w:val="003E46D4"/>
    <w:rsid w:val="004117F0"/>
    <w:rsid w:val="00411A2D"/>
    <w:rsid w:val="00417829"/>
    <w:rsid w:val="004261FC"/>
    <w:rsid w:val="00434A2A"/>
    <w:rsid w:val="004402F3"/>
    <w:rsid w:val="00440DF8"/>
    <w:rsid w:val="00464000"/>
    <w:rsid w:val="00490205"/>
    <w:rsid w:val="00490447"/>
    <w:rsid w:val="0049070D"/>
    <w:rsid w:val="00491201"/>
    <w:rsid w:val="004B684D"/>
    <w:rsid w:val="004C5158"/>
    <w:rsid w:val="004D32C3"/>
    <w:rsid w:val="004E43B5"/>
    <w:rsid w:val="005063BB"/>
    <w:rsid w:val="005168AA"/>
    <w:rsid w:val="005233E3"/>
    <w:rsid w:val="0058027D"/>
    <w:rsid w:val="005B386D"/>
    <w:rsid w:val="005D079D"/>
    <w:rsid w:val="005E1AF2"/>
    <w:rsid w:val="005E2351"/>
    <w:rsid w:val="005F1480"/>
    <w:rsid w:val="00600E7C"/>
    <w:rsid w:val="00614325"/>
    <w:rsid w:val="006146B4"/>
    <w:rsid w:val="00621EA4"/>
    <w:rsid w:val="0062472E"/>
    <w:rsid w:val="006418EE"/>
    <w:rsid w:val="00646406"/>
    <w:rsid w:val="00654235"/>
    <w:rsid w:val="00657C82"/>
    <w:rsid w:val="006668D0"/>
    <w:rsid w:val="006953D2"/>
    <w:rsid w:val="006F17DD"/>
    <w:rsid w:val="007006EF"/>
    <w:rsid w:val="007110DA"/>
    <w:rsid w:val="00720B2C"/>
    <w:rsid w:val="00737229"/>
    <w:rsid w:val="00742DC6"/>
    <w:rsid w:val="00743921"/>
    <w:rsid w:val="007C72B7"/>
    <w:rsid w:val="007C78F9"/>
    <w:rsid w:val="007D7E2E"/>
    <w:rsid w:val="007E599E"/>
    <w:rsid w:val="007F655D"/>
    <w:rsid w:val="008140B5"/>
    <w:rsid w:val="00841777"/>
    <w:rsid w:val="00844CE8"/>
    <w:rsid w:val="00856447"/>
    <w:rsid w:val="0086281D"/>
    <w:rsid w:val="0087109E"/>
    <w:rsid w:val="00893294"/>
    <w:rsid w:val="0089376F"/>
    <w:rsid w:val="008A03FE"/>
    <w:rsid w:val="008A7563"/>
    <w:rsid w:val="008B7F77"/>
    <w:rsid w:val="008E7C87"/>
    <w:rsid w:val="00903030"/>
    <w:rsid w:val="009115C3"/>
    <w:rsid w:val="00924F7B"/>
    <w:rsid w:val="00950BFA"/>
    <w:rsid w:val="0095523A"/>
    <w:rsid w:val="009823D0"/>
    <w:rsid w:val="009B0CD9"/>
    <w:rsid w:val="009B17A5"/>
    <w:rsid w:val="009C2E6C"/>
    <w:rsid w:val="009E5274"/>
    <w:rsid w:val="009E66C6"/>
    <w:rsid w:val="009F74EB"/>
    <w:rsid w:val="00A126F7"/>
    <w:rsid w:val="00A5234B"/>
    <w:rsid w:val="00A63702"/>
    <w:rsid w:val="00A73949"/>
    <w:rsid w:val="00A8282D"/>
    <w:rsid w:val="00A84816"/>
    <w:rsid w:val="00A9360D"/>
    <w:rsid w:val="00A94013"/>
    <w:rsid w:val="00A9682C"/>
    <w:rsid w:val="00AD737A"/>
    <w:rsid w:val="00B12830"/>
    <w:rsid w:val="00B17EE0"/>
    <w:rsid w:val="00B2524F"/>
    <w:rsid w:val="00B3006A"/>
    <w:rsid w:val="00B30AFE"/>
    <w:rsid w:val="00B416FC"/>
    <w:rsid w:val="00B46303"/>
    <w:rsid w:val="00B70A66"/>
    <w:rsid w:val="00B727F8"/>
    <w:rsid w:val="00B86E7A"/>
    <w:rsid w:val="00B96585"/>
    <w:rsid w:val="00BB4C19"/>
    <w:rsid w:val="00BC2BA5"/>
    <w:rsid w:val="00BC46A3"/>
    <w:rsid w:val="00BF5A90"/>
    <w:rsid w:val="00C315D1"/>
    <w:rsid w:val="00C35865"/>
    <w:rsid w:val="00C54BE7"/>
    <w:rsid w:val="00C672E5"/>
    <w:rsid w:val="00C90FFA"/>
    <w:rsid w:val="00C92D0B"/>
    <w:rsid w:val="00CA3BB4"/>
    <w:rsid w:val="00CC088B"/>
    <w:rsid w:val="00CD26DD"/>
    <w:rsid w:val="00CE0AD0"/>
    <w:rsid w:val="00CE704E"/>
    <w:rsid w:val="00D046D0"/>
    <w:rsid w:val="00D108A2"/>
    <w:rsid w:val="00D15056"/>
    <w:rsid w:val="00D242AE"/>
    <w:rsid w:val="00D333D8"/>
    <w:rsid w:val="00D50A6F"/>
    <w:rsid w:val="00D71B9F"/>
    <w:rsid w:val="00D8070C"/>
    <w:rsid w:val="00D82D8C"/>
    <w:rsid w:val="00D9614A"/>
    <w:rsid w:val="00DB75B4"/>
    <w:rsid w:val="00E02AE7"/>
    <w:rsid w:val="00E34E02"/>
    <w:rsid w:val="00E568C6"/>
    <w:rsid w:val="00E833AB"/>
    <w:rsid w:val="00E96249"/>
    <w:rsid w:val="00EF0A8A"/>
    <w:rsid w:val="00F00A2C"/>
    <w:rsid w:val="00F0239C"/>
    <w:rsid w:val="00F306C6"/>
    <w:rsid w:val="00F356EA"/>
    <w:rsid w:val="00F72D25"/>
    <w:rsid w:val="00F802FF"/>
    <w:rsid w:val="00F934CE"/>
    <w:rsid w:val="00FA4264"/>
    <w:rsid w:val="00FB0AA7"/>
    <w:rsid w:val="00FC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E8358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833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392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avdalyan@viva.am" TargetMode="External"/><Relationship Id="rId13" Type="http://schemas.openxmlformats.org/officeDocument/2006/relationships/oleObject" Target="embeddings/Microsoft_Word_97_-_2003_Document.doc"/><Relationship Id="rId18" Type="http://schemas.openxmlformats.org/officeDocument/2006/relationships/hyperlink" Target="https://www.viva.am/about-us/Procurement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mpleProcurement@viva.a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23" Type="http://schemas.openxmlformats.org/officeDocument/2006/relationships/fontTable" Target="fontTable.xml"/><Relationship Id="rId10" Type="http://schemas.openxmlformats.org/officeDocument/2006/relationships/hyperlink" Target="https://sourcing.viva.am/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mailto:SimpleProcurement@viva.am" TargetMode="Externa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5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B9E04-CEAD-4768-B1F4-A99E9B6BF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Tamara Avdalyan</cp:lastModifiedBy>
  <cp:revision>23</cp:revision>
  <dcterms:created xsi:type="dcterms:W3CDTF">2025-12-24T10:46:00Z</dcterms:created>
  <dcterms:modified xsi:type="dcterms:W3CDTF">2026-03-12T10:26:00Z</dcterms:modified>
</cp:coreProperties>
</file>