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A53B4" w14:textId="77777777" w:rsidR="00986E0C" w:rsidRPr="00986E0C" w:rsidRDefault="00986E0C" w:rsidP="00EB043B">
      <w:pPr>
        <w:ind w:firstLine="0"/>
        <w:jc w:val="left"/>
        <w:rPr>
          <w:rFonts w:ascii="Arial AM" w:hAnsi="Arial AM" w:cs="Arial"/>
          <w:sz w:val="20"/>
          <w:szCs w:val="20"/>
          <w:lang w:val="en-US"/>
        </w:rPr>
      </w:pPr>
      <w:bookmarkStart w:id="0" w:name="_Ref55335821"/>
      <w:bookmarkStart w:id="1" w:name="_Ref55336345"/>
      <w:bookmarkStart w:id="2" w:name="_Toc57314674"/>
      <w:bookmarkStart w:id="3" w:name="_Toc69728988"/>
      <w:bookmarkStart w:id="4" w:name="_Toc140817641"/>
      <w:bookmarkStart w:id="5" w:name="_Toc241552862"/>
      <w:bookmarkStart w:id="6" w:name="_Toc321918788"/>
      <w:bookmarkStart w:id="7" w:name="_Ref34763774"/>
      <w:r w:rsidRPr="00986E0C">
        <w:rPr>
          <w:rFonts w:ascii="Arial AM" w:hAnsi="Arial AM" w:cs="Arial"/>
          <w:sz w:val="20"/>
          <w:szCs w:val="20"/>
          <w:lang w:val="en-US"/>
        </w:rPr>
        <w:t xml:space="preserve">Date "____"_____________, </w:t>
      </w:r>
    </w:p>
    <w:p w14:paraId="66C9DC1B" w14:textId="77777777" w:rsidR="00986E0C" w:rsidRPr="00986E0C" w:rsidRDefault="00986E0C" w:rsidP="00EB043B">
      <w:pPr>
        <w:ind w:firstLine="0"/>
        <w:jc w:val="left"/>
        <w:rPr>
          <w:rFonts w:ascii="Arial AM" w:hAnsi="Arial AM" w:cs="Arial"/>
          <w:sz w:val="20"/>
          <w:szCs w:val="20"/>
          <w:lang w:val="en-US"/>
        </w:rPr>
      </w:pPr>
      <w:r w:rsidRPr="00986E0C">
        <w:rPr>
          <w:rFonts w:ascii="Arial" w:hAnsi="Arial" w:cs="Arial"/>
          <w:sz w:val="20"/>
          <w:szCs w:val="20"/>
          <w:lang w:val="en-US"/>
        </w:rPr>
        <w:t>№</w:t>
      </w:r>
      <w:r w:rsidRPr="00986E0C">
        <w:rPr>
          <w:rFonts w:ascii="Arial AM" w:hAnsi="Arial AM" w:cs="Arial"/>
          <w:sz w:val="20"/>
          <w:szCs w:val="20"/>
          <w:lang w:val="en-US"/>
        </w:rPr>
        <w:t>__________</w:t>
      </w:r>
    </w:p>
    <w:p w14:paraId="690DEF18" w14:textId="77777777" w:rsidR="00986E0C" w:rsidRPr="00986E0C" w:rsidRDefault="00986E0C" w:rsidP="00EB043B">
      <w:pPr>
        <w:rPr>
          <w:rFonts w:ascii="Arial AM" w:hAnsi="Arial AM" w:cs="Arial"/>
          <w:sz w:val="20"/>
          <w:szCs w:val="20"/>
          <w:lang w:val="en-US"/>
        </w:rPr>
      </w:pPr>
    </w:p>
    <w:p w14:paraId="53352387" w14:textId="7E097196" w:rsidR="00986E0C" w:rsidRDefault="00986E0C" w:rsidP="00C64E2B">
      <w:pPr>
        <w:ind w:firstLine="0"/>
        <w:jc w:val="center"/>
        <w:rPr>
          <w:rFonts w:ascii="Arial AM" w:hAnsi="Arial AM" w:cs="Arial"/>
          <w:b/>
          <w:sz w:val="24"/>
          <w:szCs w:val="20"/>
          <w:lang w:val="en-US"/>
        </w:rPr>
      </w:pPr>
      <w:r w:rsidRPr="00EB043B">
        <w:rPr>
          <w:rFonts w:ascii="Arial AM" w:hAnsi="Arial AM" w:cs="Arial"/>
          <w:b/>
          <w:sz w:val="24"/>
          <w:szCs w:val="20"/>
          <w:lang w:val="en-US"/>
        </w:rPr>
        <w:t xml:space="preserve">Commercial proposal </w:t>
      </w:r>
      <w:r w:rsidR="00B16E7F">
        <w:rPr>
          <w:rFonts w:ascii="Arial AM" w:hAnsi="Arial AM" w:cs="Arial"/>
          <w:b/>
          <w:sz w:val="24"/>
          <w:szCs w:val="20"/>
          <w:lang w:val="en-US"/>
        </w:rPr>
        <w:t>on</w:t>
      </w:r>
      <w:r w:rsidRPr="00EB043B">
        <w:rPr>
          <w:rFonts w:ascii="Arial AM" w:hAnsi="Arial AM" w:cs="Arial"/>
          <w:b/>
          <w:sz w:val="24"/>
          <w:szCs w:val="20"/>
          <w:lang w:val="en-US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C64E2B" w:rsidRPr="00C64E2B">
        <w:rPr>
          <w:rFonts w:ascii="Arial AM" w:hAnsi="Arial AM" w:cs="Arial"/>
          <w:b/>
          <w:sz w:val="24"/>
          <w:szCs w:val="20"/>
          <w:lang w:val="en-US"/>
        </w:rPr>
        <w:t>Mystery Shopper Survey</w:t>
      </w:r>
    </w:p>
    <w:p w14:paraId="751AF946" w14:textId="77777777" w:rsidR="00C64E2B" w:rsidRPr="00986E0C" w:rsidRDefault="00C64E2B" w:rsidP="00C64E2B">
      <w:pPr>
        <w:ind w:firstLine="0"/>
        <w:jc w:val="center"/>
        <w:rPr>
          <w:rFonts w:ascii="Arial AM" w:hAnsi="Arial AM" w:cs="Arial"/>
          <w:i/>
          <w:color w:val="000000"/>
          <w:sz w:val="20"/>
          <w:szCs w:val="20"/>
          <w:lang w:val="hy-AM"/>
        </w:rPr>
      </w:pPr>
    </w:p>
    <w:tbl>
      <w:tblPr>
        <w:tblW w:w="16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430"/>
        <w:gridCol w:w="1980"/>
        <w:gridCol w:w="1620"/>
        <w:gridCol w:w="1535"/>
        <w:gridCol w:w="2340"/>
        <w:gridCol w:w="2430"/>
        <w:gridCol w:w="2070"/>
        <w:gridCol w:w="2070"/>
      </w:tblGrid>
      <w:tr w:rsidR="00640647" w:rsidRPr="00FB4B9C" w14:paraId="5B7481FE" w14:textId="77777777" w:rsidTr="00640647">
        <w:trPr>
          <w:trHeight w:val="1007"/>
          <w:jc w:val="center"/>
        </w:trPr>
        <w:tc>
          <w:tcPr>
            <w:tcW w:w="445" w:type="dxa"/>
            <w:vAlign w:val="center"/>
          </w:tcPr>
          <w:p w14:paraId="38A0E150" w14:textId="77777777" w:rsidR="00640647" w:rsidRPr="00986E0C" w:rsidRDefault="00640647" w:rsidP="00640647">
            <w:pPr>
              <w:pStyle w:val="a"/>
              <w:spacing w:line="360" w:lineRule="auto"/>
              <w:ind w:left="0"/>
              <w:jc w:val="center"/>
              <w:rPr>
                <w:rFonts w:ascii="Arial AM" w:hAnsi="Arial AM" w:cs="Arial"/>
                <w:b/>
                <w:sz w:val="20"/>
                <w:szCs w:val="20"/>
              </w:rPr>
            </w:pPr>
            <w:r w:rsidRPr="00986E0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430" w:type="dxa"/>
            <w:vAlign w:val="center"/>
          </w:tcPr>
          <w:p w14:paraId="0EF089CA" w14:textId="77777777" w:rsidR="00640647" w:rsidRPr="00986E0C" w:rsidRDefault="00640647" w:rsidP="00640647">
            <w:pPr>
              <w:pStyle w:val="a"/>
              <w:spacing w:line="360" w:lineRule="auto"/>
              <w:ind w:left="-25" w:right="0"/>
              <w:jc w:val="center"/>
              <w:rPr>
                <w:rFonts w:ascii="Arial AM" w:hAnsi="Arial AM" w:cs="Arial"/>
                <w:b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Research title</w:t>
            </w:r>
          </w:p>
        </w:tc>
        <w:tc>
          <w:tcPr>
            <w:tcW w:w="1980" w:type="dxa"/>
            <w:vAlign w:val="center"/>
          </w:tcPr>
          <w:p w14:paraId="3CE2C80D" w14:textId="77777777" w:rsidR="00640647" w:rsidRPr="00986E0C" w:rsidRDefault="00640647" w:rsidP="00640647">
            <w:pPr>
              <w:pStyle w:val="a"/>
              <w:spacing w:line="360" w:lineRule="auto"/>
              <w:ind w:left="0" w:right="-11"/>
              <w:jc w:val="center"/>
              <w:rPr>
                <w:rFonts w:ascii="Arial AM" w:hAnsi="Arial AM" w:cs="Arial"/>
                <w:b/>
                <w:sz w:val="20"/>
                <w:szCs w:val="20"/>
              </w:rPr>
            </w:pPr>
            <w:r w:rsidRPr="00986E0C"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Fieldwork period</w:t>
            </w:r>
          </w:p>
        </w:tc>
        <w:tc>
          <w:tcPr>
            <w:tcW w:w="1620" w:type="dxa"/>
            <w:vAlign w:val="center"/>
          </w:tcPr>
          <w:p w14:paraId="63216101" w14:textId="77777777" w:rsidR="00640647" w:rsidRPr="00986E0C" w:rsidRDefault="00640647" w:rsidP="00640647">
            <w:pPr>
              <w:pStyle w:val="a"/>
              <w:spacing w:line="360" w:lineRule="auto"/>
              <w:ind w:left="-25" w:right="0"/>
              <w:jc w:val="center"/>
              <w:rPr>
                <w:rFonts w:ascii="Arial AM" w:hAnsi="Arial AM" w:cs="Arial"/>
                <w:b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Frequency</w:t>
            </w:r>
          </w:p>
        </w:tc>
        <w:tc>
          <w:tcPr>
            <w:tcW w:w="1535" w:type="dxa"/>
            <w:vAlign w:val="center"/>
          </w:tcPr>
          <w:p w14:paraId="12934BBE" w14:textId="24C3C3AF" w:rsidR="00FB4B9C" w:rsidRPr="00FB4B9C" w:rsidRDefault="00FB4B9C" w:rsidP="00FB4B9C">
            <w:pPr>
              <w:pStyle w:val="a"/>
              <w:spacing w:line="360" w:lineRule="auto"/>
              <w:ind w:left="-25" w:right="0"/>
              <w:jc w:val="center"/>
              <w:rPr>
                <w:rFonts w:ascii="Arial AM" w:hAnsi="Arial AM" w:cs="Arial"/>
                <w:b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Q-ty</w:t>
            </w:r>
          </w:p>
        </w:tc>
        <w:tc>
          <w:tcPr>
            <w:tcW w:w="2340" w:type="dxa"/>
            <w:vAlign w:val="center"/>
          </w:tcPr>
          <w:p w14:paraId="37CD6C79" w14:textId="77777777" w:rsidR="00640647" w:rsidRPr="00986E0C" w:rsidRDefault="00640647" w:rsidP="00640647">
            <w:pPr>
              <w:pStyle w:val="a"/>
              <w:spacing w:line="360" w:lineRule="auto"/>
              <w:ind w:left="0" w:right="-11"/>
              <w:jc w:val="center"/>
              <w:rPr>
                <w:rFonts w:ascii="Arial AM" w:hAnsi="Arial AM" w:cs="Arial"/>
                <w:b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The place</w:t>
            </w:r>
          </w:p>
        </w:tc>
        <w:tc>
          <w:tcPr>
            <w:tcW w:w="2430" w:type="dxa"/>
            <w:vAlign w:val="center"/>
          </w:tcPr>
          <w:p w14:paraId="5EC73D7D" w14:textId="77777777" w:rsidR="00640647" w:rsidRPr="00986E0C" w:rsidRDefault="00640647" w:rsidP="00640647">
            <w:pPr>
              <w:pStyle w:val="a"/>
              <w:spacing w:line="360" w:lineRule="auto"/>
              <w:ind w:left="-25" w:right="-11"/>
              <w:jc w:val="center"/>
              <w:rPr>
                <w:rFonts w:ascii="Arial AM" w:hAnsi="Arial AM" w:cs="Arial"/>
                <w:b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2070" w:type="dxa"/>
            <w:vAlign w:val="center"/>
          </w:tcPr>
          <w:p w14:paraId="7EDC13C4" w14:textId="20906016" w:rsidR="00640647" w:rsidRPr="00986E0C" w:rsidRDefault="00640647" w:rsidP="00640647">
            <w:pPr>
              <w:pStyle w:val="a"/>
              <w:spacing w:line="360" w:lineRule="auto"/>
              <w:ind w:right="-11"/>
              <w:jc w:val="center"/>
              <w:rPr>
                <w:rFonts w:ascii="Arial AM" w:hAnsi="Arial AM" w:cs="Arial"/>
                <w:b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Unit Price in AMD without VAT</w:t>
            </w:r>
          </w:p>
        </w:tc>
        <w:tc>
          <w:tcPr>
            <w:tcW w:w="2070" w:type="dxa"/>
            <w:vAlign w:val="center"/>
          </w:tcPr>
          <w:p w14:paraId="2E8C67BD" w14:textId="5F1369A0" w:rsidR="00640647" w:rsidRPr="00986E0C" w:rsidRDefault="00640647" w:rsidP="00640647">
            <w:pPr>
              <w:pStyle w:val="a"/>
              <w:spacing w:line="360" w:lineRule="auto"/>
              <w:ind w:right="-11"/>
              <w:jc w:val="center"/>
              <w:rPr>
                <w:rFonts w:ascii="Arial AM" w:hAnsi="Arial AM" w:cs="Arial"/>
                <w:b/>
                <w:sz w:val="20"/>
                <w:szCs w:val="20"/>
                <w:lang w:val="en-US"/>
              </w:rPr>
            </w:pPr>
            <w:r>
              <w:rPr>
                <w:rFonts w:ascii="Arial AM" w:hAnsi="Arial AM" w:cs="Arial"/>
                <w:b/>
                <w:sz w:val="20"/>
                <w:szCs w:val="20"/>
                <w:lang w:val="en-US"/>
              </w:rPr>
              <w:t>Total Price in AMD without VAT</w:t>
            </w:r>
          </w:p>
        </w:tc>
      </w:tr>
      <w:tr w:rsidR="00640647" w:rsidRPr="00986E0C" w14:paraId="70A8CBF9" w14:textId="77777777" w:rsidTr="00640647">
        <w:trPr>
          <w:trHeight w:val="70"/>
          <w:jc w:val="center"/>
        </w:trPr>
        <w:tc>
          <w:tcPr>
            <w:tcW w:w="445" w:type="dxa"/>
            <w:vAlign w:val="center"/>
          </w:tcPr>
          <w:p w14:paraId="1FABE04A" w14:textId="77777777" w:rsidR="00640647" w:rsidRPr="00986E0C" w:rsidRDefault="00640647" w:rsidP="00EB043B">
            <w:pPr>
              <w:pStyle w:val="a0"/>
              <w:spacing w:after="0" w:line="360" w:lineRule="auto"/>
              <w:jc w:val="both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430" w:type="dxa"/>
            <w:vAlign w:val="center"/>
          </w:tcPr>
          <w:p w14:paraId="1FC849C1" w14:textId="77777777" w:rsidR="00640647" w:rsidRPr="00986E0C" w:rsidRDefault="00640647" w:rsidP="00640647">
            <w:pPr>
              <w:ind w:left="-25" w:firstLine="0"/>
              <w:jc w:val="center"/>
              <w:rPr>
                <w:rFonts w:ascii="Arial AM" w:hAnsi="Arial AM" w:cs="Sylfaen"/>
                <w:bCs/>
                <w:iCs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Sylfaen"/>
                <w:bCs/>
                <w:iCs/>
                <w:sz w:val="20"/>
                <w:szCs w:val="20"/>
                <w:lang w:val="en-US"/>
              </w:rPr>
              <w:t>Mystery shopper index in Viva service center</w:t>
            </w:r>
          </w:p>
        </w:tc>
        <w:tc>
          <w:tcPr>
            <w:tcW w:w="1980" w:type="dxa"/>
            <w:vAlign w:val="center"/>
          </w:tcPr>
          <w:p w14:paraId="61C246E8" w14:textId="58D30783" w:rsidR="00640647" w:rsidRPr="00986E0C" w:rsidRDefault="00640647" w:rsidP="00640647">
            <w:pPr>
              <w:pStyle w:val="a0"/>
              <w:spacing w:before="0" w:after="0" w:line="360" w:lineRule="auto"/>
              <w:ind w:left="-18" w:right="0"/>
              <w:jc w:val="center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sz w:val="20"/>
                <w:szCs w:val="20"/>
                <w:lang w:val="en-US"/>
              </w:rPr>
              <w:t>Three months, distributed equally.</w:t>
            </w:r>
          </w:p>
        </w:tc>
        <w:tc>
          <w:tcPr>
            <w:tcW w:w="1620" w:type="dxa"/>
            <w:vAlign w:val="center"/>
          </w:tcPr>
          <w:p w14:paraId="75270B4B" w14:textId="77777777" w:rsidR="00640647" w:rsidRPr="00986E0C" w:rsidRDefault="00640647" w:rsidP="00640647">
            <w:pPr>
              <w:ind w:left="-18" w:firstLine="18"/>
              <w:jc w:val="center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sz w:val="20"/>
                <w:szCs w:val="20"/>
                <w:lang w:val="en-US"/>
              </w:rPr>
              <w:t xml:space="preserve">One-time </w:t>
            </w:r>
            <w:r>
              <w:rPr>
                <w:rFonts w:ascii="Arial AM" w:hAnsi="Arial AM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535" w:type="dxa"/>
            <w:vAlign w:val="center"/>
          </w:tcPr>
          <w:p w14:paraId="75E9345A" w14:textId="30BFFBED" w:rsidR="00640647" w:rsidRPr="00986E0C" w:rsidRDefault="00640647" w:rsidP="00640647">
            <w:pPr>
              <w:ind w:left="-18" w:firstLine="18"/>
              <w:jc w:val="center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Arial"/>
                <w:sz w:val="20"/>
                <w:szCs w:val="20"/>
                <w:lang w:val="en-US"/>
              </w:rPr>
              <w:t>550</w:t>
            </w:r>
            <w:r w:rsidR="00FB4B9C">
              <w:rPr>
                <w:rFonts w:ascii="Arial AM" w:hAnsi="Arial AM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B4B9C" w:rsidRPr="00FB4B9C">
              <w:rPr>
                <w:rFonts w:ascii="Arial AM" w:hAnsi="Arial AM" w:cs="Arial"/>
                <w:sz w:val="20"/>
                <w:szCs w:val="20"/>
              </w:rPr>
              <w:t>visits</w:t>
            </w:r>
            <w:proofErr w:type="spellEnd"/>
            <w:r w:rsidR="00FB4B9C" w:rsidRPr="00FB4B9C">
              <w:rPr>
                <w:rFonts w:ascii="Arial AM" w:hAnsi="Arial AM" w:cs="Arial"/>
                <w:sz w:val="20"/>
                <w:szCs w:val="20"/>
              </w:rPr>
              <w:t xml:space="preserve">   </w:t>
            </w:r>
          </w:p>
        </w:tc>
        <w:tc>
          <w:tcPr>
            <w:tcW w:w="2340" w:type="dxa"/>
            <w:vAlign w:val="center"/>
          </w:tcPr>
          <w:p w14:paraId="0E8A677F" w14:textId="32D40A40" w:rsidR="00640647" w:rsidRPr="00986E0C" w:rsidRDefault="00640647" w:rsidP="00640647">
            <w:pPr>
              <w:pStyle w:val="a0"/>
              <w:spacing w:after="0" w:line="360" w:lineRule="auto"/>
              <w:ind w:left="0" w:right="-11"/>
              <w:jc w:val="center"/>
              <w:rPr>
                <w:rFonts w:ascii="Arial AM" w:hAnsi="Arial AM" w:cs="Arial"/>
                <w:sz w:val="20"/>
                <w:szCs w:val="20"/>
                <w:lang w:val="en-US"/>
              </w:rPr>
            </w:pPr>
            <w:r w:rsidRPr="00986E0C">
              <w:rPr>
                <w:rFonts w:ascii="Arial AM" w:hAnsi="Arial AM" w:cs="Sylfaen"/>
                <w:bCs/>
                <w:iCs/>
                <w:sz w:val="20"/>
                <w:szCs w:val="20"/>
                <w:lang w:val="en-US"/>
              </w:rPr>
              <w:t>Yerevan and regional service centers of Viva.  Overall app. 73 centers.</w:t>
            </w:r>
          </w:p>
        </w:tc>
        <w:tc>
          <w:tcPr>
            <w:tcW w:w="2430" w:type="dxa"/>
            <w:vAlign w:val="center"/>
          </w:tcPr>
          <w:p w14:paraId="6EB11DEB" w14:textId="77777777" w:rsidR="00640647" w:rsidRPr="00986E0C" w:rsidRDefault="00640647" w:rsidP="00640647">
            <w:pPr>
              <w:pStyle w:val="a0"/>
              <w:spacing w:after="0" w:line="360" w:lineRule="auto"/>
              <w:ind w:left="-25" w:right="-11"/>
              <w:jc w:val="center"/>
              <w:rPr>
                <w:rFonts w:ascii="Arial AM" w:hAnsi="Arial AM" w:cs="Arial"/>
                <w:sz w:val="20"/>
                <w:szCs w:val="20"/>
                <w:lang w:val="hy-AM"/>
              </w:rPr>
            </w:pPr>
            <w:r>
              <w:rPr>
                <w:rFonts w:ascii="Arial AM" w:hAnsi="Arial AM" w:cs="Arial"/>
                <w:sz w:val="20"/>
                <w:szCs w:val="20"/>
                <w:lang w:val="en-US"/>
              </w:rPr>
              <w:t>F2F interviews with</w:t>
            </w:r>
            <w:r w:rsidRPr="00986E0C">
              <w:rPr>
                <w:rFonts w:ascii="Arial AM" w:hAnsi="Arial AM" w:cs="Arial"/>
                <w:sz w:val="20"/>
                <w:szCs w:val="20"/>
                <w:lang w:val="en-US"/>
              </w:rPr>
              <w:t xml:space="preserve"> 100% recording.</w:t>
            </w:r>
          </w:p>
        </w:tc>
        <w:tc>
          <w:tcPr>
            <w:tcW w:w="2070" w:type="dxa"/>
            <w:vAlign w:val="center"/>
          </w:tcPr>
          <w:p w14:paraId="02A6D567" w14:textId="77777777" w:rsidR="00640647" w:rsidRPr="00986E0C" w:rsidRDefault="00640647" w:rsidP="00640647">
            <w:pPr>
              <w:pStyle w:val="a0"/>
              <w:spacing w:after="0" w:line="360" w:lineRule="auto"/>
              <w:ind w:left="0" w:right="-11"/>
              <w:jc w:val="center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vAlign w:val="center"/>
          </w:tcPr>
          <w:p w14:paraId="1BD5B5B6" w14:textId="5BEF33E6" w:rsidR="00640647" w:rsidRPr="00986E0C" w:rsidRDefault="00640647" w:rsidP="00640647">
            <w:pPr>
              <w:pStyle w:val="a0"/>
              <w:spacing w:after="0" w:line="360" w:lineRule="auto"/>
              <w:ind w:left="0" w:right="-11"/>
              <w:jc w:val="center"/>
              <w:rPr>
                <w:rFonts w:ascii="Arial AM" w:hAnsi="Arial AM" w:cs="Arial"/>
                <w:sz w:val="20"/>
                <w:szCs w:val="20"/>
                <w:lang w:val="en-US"/>
              </w:rPr>
            </w:pPr>
          </w:p>
        </w:tc>
      </w:tr>
    </w:tbl>
    <w:p w14:paraId="16A60CE4" w14:textId="77777777" w:rsidR="00986E0C" w:rsidRPr="00986E0C" w:rsidRDefault="00986E0C" w:rsidP="00EB043B">
      <w:pPr>
        <w:autoSpaceDE w:val="0"/>
        <w:autoSpaceDN w:val="0"/>
        <w:adjustRightInd w:val="0"/>
        <w:ind w:left="426" w:firstLine="0"/>
        <w:rPr>
          <w:rFonts w:ascii="Arial AM" w:hAnsi="Arial AM" w:cs="Arial"/>
          <w:sz w:val="20"/>
          <w:szCs w:val="20"/>
          <w:lang w:val="hy-AM"/>
        </w:rPr>
      </w:pPr>
      <w:r w:rsidRPr="00986E0C">
        <w:rPr>
          <w:rFonts w:ascii="Arial AM" w:hAnsi="Arial AM" w:cs="Arial"/>
          <w:sz w:val="20"/>
          <w:szCs w:val="20"/>
          <w:lang w:val="hy-AM"/>
        </w:rPr>
        <w:t xml:space="preserve">* </w:t>
      </w:r>
      <w:proofErr w:type="spellStart"/>
      <w:r w:rsidRPr="00986E0C">
        <w:rPr>
          <w:rFonts w:ascii="Arial AM" w:hAnsi="Arial AM" w:cs="Arial"/>
          <w:sz w:val="20"/>
          <w:szCs w:val="20"/>
          <w:lang w:val="hy-AM"/>
        </w:rPr>
        <w:t>If</w:t>
      </w:r>
      <w:proofErr w:type="spellEnd"/>
      <w:r w:rsidRPr="00986E0C">
        <w:rPr>
          <w:rFonts w:ascii="Arial AM" w:hAnsi="Arial AM" w:cs="Arial"/>
          <w:sz w:val="20"/>
          <w:szCs w:val="20"/>
          <w:lang w:val="hy-AM"/>
        </w:rPr>
        <w:t xml:space="preserve"> </w:t>
      </w:r>
      <w:proofErr w:type="spellStart"/>
      <w:r w:rsidRPr="00986E0C">
        <w:rPr>
          <w:rFonts w:ascii="Arial AM" w:hAnsi="Arial AM" w:cs="Arial"/>
          <w:sz w:val="20"/>
          <w:szCs w:val="20"/>
          <w:lang w:val="hy-AM"/>
        </w:rPr>
        <w:t>the</w:t>
      </w:r>
      <w:proofErr w:type="spellEnd"/>
      <w:r w:rsidRPr="00986E0C">
        <w:rPr>
          <w:rFonts w:ascii="Arial AM" w:hAnsi="Arial AM" w:cs="Arial"/>
          <w:sz w:val="20"/>
          <w:szCs w:val="20"/>
          <w:lang w:val="hy-AM"/>
        </w:rPr>
        <w:t xml:space="preserve"> </w:t>
      </w:r>
      <w:proofErr w:type="spellStart"/>
      <w:r w:rsidRPr="00986E0C">
        <w:rPr>
          <w:rFonts w:ascii="Arial AM" w:hAnsi="Arial AM" w:cs="Arial"/>
          <w:sz w:val="20"/>
          <w:szCs w:val="20"/>
          <w:lang w:val="hy-AM"/>
        </w:rPr>
        <w:t>Applicant</w:t>
      </w:r>
      <w:proofErr w:type="spellEnd"/>
      <w:r w:rsidRPr="00986E0C">
        <w:rPr>
          <w:rFonts w:ascii="Arial AM" w:hAnsi="Arial AM" w:cs="Arial"/>
          <w:sz w:val="20"/>
          <w:szCs w:val="20"/>
          <w:lang w:val="en-US"/>
        </w:rPr>
        <w:t xml:space="preserve"> is not a tax payer, it should</w:t>
      </w:r>
      <w:r w:rsidRPr="00986E0C">
        <w:rPr>
          <w:rFonts w:ascii="Arial AM" w:hAnsi="Arial AM" w:cs="Arial"/>
          <w:sz w:val="20"/>
          <w:szCs w:val="20"/>
          <w:lang w:val="hy-AM"/>
        </w:rPr>
        <w:t xml:space="preserve"> </w:t>
      </w:r>
      <w:r w:rsidRPr="00986E0C">
        <w:rPr>
          <w:rFonts w:ascii="Arial AM" w:hAnsi="Arial AM" w:cs="Arial"/>
          <w:sz w:val="20"/>
          <w:szCs w:val="20"/>
          <w:lang w:val="en-US"/>
        </w:rPr>
        <w:t>be indicated</w:t>
      </w:r>
      <w:r w:rsidRPr="00986E0C">
        <w:rPr>
          <w:rFonts w:ascii="Arial AM" w:hAnsi="Arial AM" w:cs="Arial"/>
          <w:sz w:val="20"/>
          <w:szCs w:val="20"/>
          <w:lang w:val="hy-AM"/>
        </w:rPr>
        <w:t xml:space="preserve"> </w:t>
      </w:r>
      <w:r w:rsidRPr="00986E0C">
        <w:rPr>
          <w:rFonts w:ascii="Arial AM" w:hAnsi="Arial AM" w:cs="Arial"/>
          <w:sz w:val="20"/>
          <w:szCs w:val="20"/>
          <w:lang w:val="en-US"/>
        </w:rPr>
        <w:t xml:space="preserve"> about it in </w:t>
      </w:r>
      <w:proofErr w:type="spellStart"/>
      <w:r w:rsidRPr="00986E0C">
        <w:rPr>
          <w:rFonts w:ascii="Arial AM" w:hAnsi="Arial AM" w:cs="Arial"/>
          <w:sz w:val="20"/>
          <w:szCs w:val="20"/>
          <w:lang w:val="hy-AM"/>
        </w:rPr>
        <w:t>the</w:t>
      </w:r>
      <w:proofErr w:type="spellEnd"/>
      <w:r w:rsidRPr="00986E0C">
        <w:rPr>
          <w:rFonts w:ascii="Arial AM" w:hAnsi="Arial AM" w:cs="Arial"/>
          <w:sz w:val="20"/>
          <w:szCs w:val="20"/>
          <w:lang w:val="hy-AM"/>
        </w:rPr>
        <w:t xml:space="preserve"> </w:t>
      </w:r>
      <w:r w:rsidRPr="00986E0C">
        <w:rPr>
          <w:rFonts w:ascii="Arial AM" w:hAnsi="Arial AM" w:cs="Arial"/>
          <w:sz w:val="20"/>
          <w:szCs w:val="20"/>
          <w:lang w:val="en-US"/>
        </w:rPr>
        <w:t>P</w:t>
      </w:r>
      <w:proofErr w:type="spellStart"/>
      <w:r w:rsidRPr="00986E0C">
        <w:rPr>
          <w:rFonts w:ascii="Arial AM" w:hAnsi="Arial AM" w:cs="Arial"/>
          <w:sz w:val="20"/>
          <w:szCs w:val="20"/>
          <w:lang w:val="hy-AM"/>
        </w:rPr>
        <w:t>roposal</w:t>
      </w:r>
      <w:proofErr w:type="spellEnd"/>
      <w:r w:rsidRPr="00986E0C">
        <w:rPr>
          <w:rFonts w:ascii="Arial AM" w:hAnsi="Arial AM" w:cs="Arial"/>
          <w:sz w:val="20"/>
          <w:szCs w:val="20"/>
          <w:lang w:val="en-US"/>
        </w:rPr>
        <w:t xml:space="preserve"> with </w:t>
      </w:r>
      <w:proofErr w:type="spellStart"/>
      <w:r w:rsidRPr="00986E0C">
        <w:rPr>
          <w:rFonts w:ascii="Arial AM" w:hAnsi="Arial AM" w:cs="Arial"/>
          <w:sz w:val="20"/>
          <w:szCs w:val="20"/>
          <w:lang w:val="hy-AM"/>
        </w:rPr>
        <w:t>relevant</w:t>
      </w:r>
      <w:proofErr w:type="spellEnd"/>
      <w:r w:rsidRPr="00986E0C">
        <w:rPr>
          <w:rFonts w:ascii="Arial AM" w:hAnsi="Arial AM" w:cs="Arial"/>
          <w:sz w:val="20"/>
          <w:szCs w:val="20"/>
          <w:lang w:val="hy-AM"/>
        </w:rPr>
        <w:t xml:space="preserve"> </w:t>
      </w:r>
      <w:proofErr w:type="spellStart"/>
      <w:r w:rsidRPr="00986E0C">
        <w:rPr>
          <w:rFonts w:ascii="Arial AM" w:hAnsi="Arial AM" w:cs="Arial"/>
          <w:sz w:val="20"/>
          <w:szCs w:val="20"/>
          <w:lang w:val="hy-AM"/>
        </w:rPr>
        <w:t>document</w:t>
      </w:r>
      <w:proofErr w:type="spellEnd"/>
      <w:r w:rsidRPr="00986E0C">
        <w:rPr>
          <w:rFonts w:ascii="Arial AM" w:hAnsi="Arial AM" w:cs="Arial"/>
          <w:sz w:val="20"/>
          <w:szCs w:val="20"/>
          <w:lang w:val="hy-AM"/>
        </w:rPr>
        <w:t>.</w:t>
      </w:r>
    </w:p>
    <w:p w14:paraId="40C3AC1C" w14:textId="77777777" w:rsidR="00640647" w:rsidRDefault="00EB043B" w:rsidP="00EB043B">
      <w:pPr>
        <w:ind w:firstLine="0"/>
        <w:rPr>
          <w:rFonts w:ascii="Arial AM" w:hAnsi="Arial AM" w:cs="Arial"/>
          <w:b/>
          <w:sz w:val="22"/>
          <w:szCs w:val="22"/>
          <w:lang w:val="en-US"/>
        </w:rPr>
      </w:pPr>
      <w:r>
        <w:rPr>
          <w:rFonts w:ascii="Arial AM" w:hAnsi="Arial AM" w:cs="Arial"/>
          <w:b/>
          <w:sz w:val="22"/>
          <w:szCs w:val="22"/>
          <w:lang w:val="en-US"/>
        </w:rPr>
        <w:t xml:space="preserve">    </w:t>
      </w:r>
    </w:p>
    <w:p w14:paraId="040BCE2A" w14:textId="4AC589E9" w:rsidR="00986E0C" w:rsidRPr="00986E0C" w:rsidRDefault="00640647" w:rsidP="00EB043B">
      <w:pPr>
        <w:ind w:firstLine="0"/>
        <w:rPr>
          <w:rFonts w:ascii="Arial AM" w:hAnsi="Arial AM" w:cs="Arial"/>
          <w:b/>
          <w:sz w:val="22"/>
          <w:szCs w:val="22"/>
          <w:lang w:val="hy-AM"/>
        </w:rPr>
      </w:pPr>
      <w:r>
        <w:rPr>
          <w:rFonts w:ascii="Arial AM" w:hAnsi="Arial AM" w:cs="Arial"/>
          <w:b/>
          <w:sz w:val="22"/>
          <w:szCs w:val="22"/>
          <w:lang w:val="en-US"/>
        </w:rPr>
        <w:t xml:space="preserve">     </w:t>
      </w:r>
      <w:r w:rsidR="00EB043B">
        <w:rPr>
          <w:rFonts w:ascii="Arial AM" w:hAnsi="Arial AM" w:cs="Arial"/>
          <w:b/>
          <w:sz w:val="22"/>
          <w:szCs w:val="22"/>
          <w:lang w:val="en-US"/>
        </w:rPr>
        <w:t xml:space="preserve">  </w:t>
      </w:r>
      <w:proofErr w:type="spellStart"/>
      <w:r w:rsidR="00986E0C" w:rsidRPr="00986E0C">
        <w:rPr>
          <w:rFonts w:ascii="Arial AM" w:hAnsi="Arial AM" w:cs="Arial"/>
          <w:b/>
          <w:sz w:val="22"/>
          <w:szCs w:val="22"/>
          <w:lang w:val="hy-AM"/>
        </w:rPr>
        <w:t>Pricing</w:t>
      </w:r>
      <w:proofErr w:type="spellEnd"/>
      <w:r w:rsidR="00986E0C" w:rsidRPr="00986E0C">
        <w:rPr>
          <w:rFonts w:ascii="Arial AM" w:hAnsi="Arial AM" w:cs="Arial"/>
          <w:b/>
          <w:sz w:val="22"/>
          <w:szCs w:val="22"/>
          <w:lang w:val="hy-AM"/>
        </w:rPr>
        <w:t>:</w:t>
      </w:r>
    </w:p>
    <w:p w14:paraId="53F0DEEC" w14:textId="77777777" w:rsidR="00986E0C" w:rsidRPr="00EB043B" w:rsidRDefault="00986E0C" w:rsidP="00EB043B">
      <w:pPr>
        <w:autoSpaceDE w:val="0"/>
        <w:autoSpaceDN w:val="0"/>
        <w:adjustRightInd w:val="0"/>
        <w:ind w:firstLine="426"/>
        <w:rPr>
          <w:rFonts w:ascii="Arial AM" w:hAnsi="Arial AM" w:cs="Arial"/>
          <w:sz w:val="20"/>
          <w:szCs w:val="20"/>
          <w:lang w:val="en-US"/>
        </w:rPr>
      </w:pPr>
      <w:r w:rsidRPr="00EB043B">
        <w:rPr>
          <w:rFonts w:ascii="Arial AM" w:hAnsi="Arial AM" w:cs="Arial"/>
          <w:sz w:val="20"/>
          <w:szCs w:val="20"/>
          <w:lang w:val="en-US"/>
        </w:rPr>
        <w:t>The</w:t>
      </w:r>
      <w:r w:rsidR="00EB043B">
        <w:rPr>
          <w:rFonts w:ascii="Arial AM" w:hAnsi="Arial AM" w:cs="Arial"/>
          <w:sz w:val="20"/>
          <w:szCs w:val="20"/>
          <w:lang w:val="en-US"/>
        </w:rPr>
        <w:t xml:space="preserve"> offered</w:t>
      </w:r>
      <w:r w:rsidRPr="00EB043B">
        <w:rPr>
          <w:rFonts w:ascii="Arial AM" w:hAnsi="Arial AM" w:cs="Arial"/>
          <w:sz w:val="20"/>
          <w:szCs w:val="20"/>
          <w:lang w:val="en-US"/>
        </w:rPr>
        <w:t xml:space="preserve"> price must include </w:t>
      </w:r>
      <w:r w:rsidR="00EB043B">
        <w:rPr>
          <w:rFonts w:ascii="Arial AM" w:hAnsi="Arial AM" w:cs="Arial"/>
          <w:sz w:val="20"/>
          <w:szCs w:val="20"/>
          <w:lang w:val="en-US"/>
        </w:rPr>
        <w:t>full</w:t>
      </w:r>
      <w:r w:rsidRPr="00EB043B">
        <w:rPr>
          <w:rFonts w:ascii="Arial AM" w:hAnsi="Arial AM" w:cs="Arial"/>
          <w:sz w:val="20"/>
          <w:szCs w:val="20"/>
          <w:lang w:val="en-US"/>
        </w:rPr>
        <w:t xml:space="preserve"> cost</w:t>
      </w:r>
      <w:r w:rsidR="00EB043B">
        <w:rPr>
          <w:rFonts w:ascii="Arial AM" w:hAnsi="Arial AM" w:cs="Arial"/>
          <w:sz w:val="20"/>
          <w:szCs w:val="20"/>
          <w:lang w:val="en-US"/>
        </w:rPr>
        <w:t>s</w:t>
      </w:r>
      <w:r w:rsidRPr="00EB043B">
        <w:rPr>
          <w:rFonts w:ascii="Arial AM" w:hAnsi="Arial AM" w:cs="Arial"/>
          <w:sz w:val="20"/>
          <w:szCs w:val="20"/>
          <w:lang w:val="en-US"/>
        </w:rPr>
        <w:t xml:space="preserve"> of </w:t>
      </w:r>
      <w:r w:rsidR="00EB043B">
        <w:rPr>
          <w:rFonts w:ascii="Arial AM" w:hAnsi="Arial AM" w:cs="Arial"/>
          <w:sz w:val="20"/>
          <w:szCs w:val="20"/>
          <w:lang w:val="en-US"/>
        </w:rPr>
        <w:t xml:space="preserve">the services.   </w:t>
      </w:r>
      <w:r w:rsidRPr="00EB043B">
        <w:rPr>
          <w:rFonts w:ascii="Arial AM" w:hAnsi="Arial AM" w:cs="Arial"/>
          <w:sz w:val="20"/>
          <w:szCs w:val="20"/>
          <w:lang w:val="en-US"/>
        </w:rPr>
        <w:t xml:space="preserve"> </w:t>
      </w:r>
    </w:p>
    <w:p w14:paraId="04A6A19E" w14:textId="77777777" w:rsidR="00986E0C" w:rsidRDefault="00986E0C" w:rsidP="00EB043B">
      <w:pPr>
        <w:ind w:firstLine="426"/>
        <w:rPr>
          <w:rFonts w:ascii="Arial AM" w:hAnsi="Arial AM" w:cs="Arial"/>
          <w:b/>
          <w:sz w:val="22"/>
          <w:szCs w:val="22"/>
          <w:lang w:val="en-US"/>
        </w:rPr>
      </w:pPr>
      <w:r w:rsidRPr="00986E0C">
        <w:rPr>
          <w:rFonts w:ascii="Arial AM" w:hAnsi="Arial AM" w:cs="Arial"/>
          <w:b/>
          <w:sz w:val="22"/>
          <w:szCs w:val="22"/>
          <w:lang w:val="en-US"/>
        </w:rPr>
        <w:t xml:space="preserve">Delivery: </w:t>
      </w:r>
    </w:p>
    <w:p w14:paraId="0792DEDA" w14:textId="77777777" w:rsidR="00EB043B" w:rsidRPr="00EB043B" w:rsidRDefault="00EB043B" w:rsidP="00EB043B">
      <w:pPr>
        <w:autoSpaceDE w:val="0"/>
        <w:autoSpaceDN w:val="0"/>
        <w:adjustRightInd w:val="0"/>
        <w:ind w:firstLine="426"/>
        <w:rPr>
          <w:rFonts w:ascii="Arial AM" w:hAnsi="Arial AM" w:cs="Arial"/>
          <w:sz w:val="20"/>
          <w:szCs w:val="20"/>
          <w:lang w:val="en-US"/>
        </w:rPr>
      </w:pPr>
      <w:r w:rsidRPr="00EB043B">
        <w:rPr>
          <w:rFonts w:ascii="Arial AM" w:hAnsi="Arial AM" w:cs="Arial"/>
          <w:sz w:val="20"/>
          <w:szCs w:val="20"/>
          <w:lang w:val="en-US"/>
        </w:rPr>
        <w:t xml:space="preserve">Interim delivery of records and databases   at least on weekly bases and upon request. </w:t>
      </w:r>
    </w:p>
    <w:p w14:paraId="287C0A5E" w14:textId="77777777" w:rsidR="00EB043B" w:rsidRPr="00EB043B" w:rsidRDefault="00EB043B" w:rsidP="00EB043B">
      <w:pPr>
        <w:autoSpaceDE w:val="0"/>
        <w:autoSpaceDN w:val="0"/>
        <w:adjustRightInd w:val="0"/>
        <w:ind w:firstLine="426"/>
        <w:rPr>
          <w:rFonts w:ascii="Arial AM" w:hAnsi="Arial AM" w:cs="Arial"/>
          <w:sz w:val="20"/>
          <w:szCs w:val="20"/>
          <w:lang w:val="en-US"/>
        </w:rPr>
      </w:pPr>
      <w:r w:rsidRPr="00EB043B">
        <w:rPr>
          <w:rFonts w:ascii="Arial AM" w:hAnsi="Arial AM" w:cs="Arial"/>
          <w:sz w:val="20"/>
          <w:szCs w:val="20"/>
          <w:lang w:val="en-US"/>
        </w:rPr>
        <w:t xml:space="preserve">Final delivery of goods within a month after completion of   the fieldworks.  </w:t>
      </w:r>
    </w:p>
    <w:p w14:paraId="39A68254" w14:textId="77777777" w:rsidR="00EB043B" w:rsidRPr="00EB043B" w:rsidRDefault="00EB043B" w:rsidP="00EB043B">
      <w:pPr>
        <w:autoSpaceDE w:val="0"/>
        <w:autoSpaceDN w:val="0"/>
        <w:adjustRightInd w:val="0"/>
        <w:ind w:firstLine="426"/>
        <w:rPr>
          <w:rFonts w:ascii="Arial AM" w:hAnsi="Arial AM" w:cs="Arial"/>
          <w:sz w:val="20"/>
          <w:szCs w:val="20"/>
          <w:lang w:val="en-US"/>
        </w:rPr>
      </w:pPr>
      <w:r w:rsidRPr="00EB043B">
        <w:rPr>
          <w:rFonts w:ascii="Arial AM" w:hAnsi="Arial AM" w:cs="Arial"/>
          <w:sz w:val="20"/>
          <w:szCs w:val="20"/>
          <w:lang w:val="en-US"/>
        </w:rPr>
        <w:t>Visits disqualified during fieldwork will be replaced with new ones at no additional charg</w:t>
      </w:r>
      <w:r>
        <w:rPr>
          <w:rFonts w:ascii="Arial AM" w:hAnsi="Arial AM" w:cs="Arial"/>
          <w:sz w:val="20"/>
          <w:szCs w:val="20"/>
          <w:lang w:val="en-US"/>
        </w:rPr>
        <w:t xml:space="preserve">e. </w:t>
      </w:r>
    </w:p>
    <w:p w14:paraId="43E2A39C" w14:textId="77777777" w:rsidR="00986E0C" w:rsidRPr="00CF1954" w:rsidRDefault="00986E0C" w:rsidP="00CF1954">
      <w:pPr>
        <w:autoSpaceDE w:val="0"/>
        <w:autoSpaceDN w:val="0"/>
        <w:adjustRightInd w:val="0"/>
        <w:rPr>
          <w:rFonts w:asciiTheme="minorHAnsi" w:hAnsiTheme="minorHAnsi" w:cs="Arial"/>
          <w:b/>
          <w:sz w:val="20"/>
          <w:szCs w:val="20"/>
          <w:lang w:val="hy-AM"/>
        </w:rPr>
      </w:pPr>
    </w:p>
    <w:p w14:paraId="474A409C" w14:textId="77777777" w:rsidR="00986E0C" w:rsidRPr="00986E0C" w:rsidRDefault="00986E0C" w:rsidP="00EB043B">
      <w:pPr>
        <w:jc w:val="center"/>
        <w:rPr>
          <w:rFonts w:ascii="Arial AM" w:hAnsi="Arial AM" w:cs="Arial"/>
          <w:i/>
          <w:color w:val="000000"/>
          <w:sz w:val="20"/>
          <w:szCs w:val="20"/>
          <w:lang w:val="hy-AM"/>
        </w:rPr>
      </w:pPr>
    </w:p>
    <w:p w14:paraId="069D6CF4" w14:textId="77777777" w:rsidR="00986E0C" w:rsidRPr="00986E0C" w:rsidRDefault="00986E0C" w:rsidP="00EB043B">
      <w:pPr>
        <w:jc w:val="center"/>
        <w:rPr>
          <w:rFonts w:ascii="Arial AM" w:hAnsi="Arial AM" w:cs="Arial"/>
          <w:sz w:val="20"/>
          <w:szCs w:val="20"/>
          <w:lang w:val="hy-AM"/>
        </w:rPr>
      </w:pPr>
      <w:r w:rsidRPr="00986E0C">
        <w:rPr>
          <w:rFonts w:ascii="Arial AM" w:hAnsi="Arial AM" w:cs="Arial"/>
          <w:sz w:val="20"/>
          <w:szCs w:val="20"/>
          <w:lang w:val="hy-AM"/>
        </w:rPr>
        <w:t>____________________________________</w:t>
      </w:r>
    </w:p>
    <w:p w14:paraId="60697CAB" w14:textId="77777777" w:rsidR="00986E0C" w:rsidRPr="00CF1954" w:rsidRDefault="00986E0C" w:rsidP="00EB043B">
      <w:pPr>
        <w:ind w:right="3684"/>
        <w:jc w:val="center"/>
        <w:rPr>
          <w:rFonts w:asciiTheme="minorHAnsi" w:hAnsiTheme="minorHAnsi" w:cs="Arial"/>
          <w:sz w:val="20"/>
          <w:szCs w:val="20"/>
          <w:vertAlign w:val="superscript"/>
          <w:lang w:val="hy-AM"/>
        </w:rPr>
      </w:pPr>
      <w:r w:rsidRPr="00986E0C">
        <w:rPr>
          <w:rFonts w:ascii="Arial AM" w:hAnsi="Arial AM" w:cs="Arial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</w:t>
      </w:r>
      <w:r w:rsidR="00CF1954">
        <w:rPr>
          <w:rFonts w:ascii="Arial" w:hAnsi="Arial" w:cs="Arial"/>
          <w:sz w:val="20"/>
          <w:szCs w:val="20"/>
          <w:vertAlign w:val="superscript"/>
          <w:lang w:val="en-US"/>
        </w:rPr>
        <w:t>Signature</w:t>
      </w:r>
      <w:r w:rsidRPr="00986E0C">
        <w:rPr>
          <w:rFonts w:ascii="Arial AM" w:hAnsi="Arial AM" w:cs="Arial"/>
          <w:sz w:val="20"/>
          <w:szCs w:val="20"/>
          <w:vertAlign w:val="superscript"/>
          <w:lang w:val="hy-AM"/>
        </w:rPr>
        <w:t xml:space="preserve">, </w:t>
      </w:r>
      <w:r w:rsidR="00CF1954">
        <w:rPr>
          <w:rFonts w:ascii="Arial" w:hAnsi="Arial" w:cs="Arial"/>
          <w:sz w:val="20"/>
          <w:szCs w:val="20"/>
          <w:vertAlign w:val="superscript"/>
          <w:lang w:val="en-US"/>
        </w:rPr>
        <w:t>stamp</w:t>
      </w:r>
    </w:p>
    <w:p w14:paraId="49E09685" w14:textId="77777777" w:rsidR="00986E0C" w:rsidRPr="00986E0C" w:rsidRDefault="00986E0C" w:rsidP="00EB043B">
      <w:pPr>
        <w:jc w:val="center"/>
        <w:rPr>
          <w:rFonts w:ascii="Arial AM" w:hAnsi="Arial AM" w:cs="Arial"/>
          <w:sz w:val="20"/>
          <w:szCs w:val="20"/>
          <w:lang w:val="hy-AM"/>
        </w:rPr>
      </w:pPr>
      <w:r w:rsidRPr="00986E0C">
        <w:rPr>
          <w:rFonts w:ascii="Arial AM" w:hAnsi="Arial AM" w:cs="Arial"/>
          <w:sz w:val="20"/>
          <w:szCs w:val="20"/>
          <w:lang w:val="hy-AM"/>
        </w:rPr>
        <w:t xml:space="preserve">  ____________________________________</w:t>
      </w:r>
    </w:p>
    <w:p w14:paraId="47FB4375" w14:textId="77777777" w:rsidR="00986E0C" w:rsidRPr="00CF1954" w:rsidRDefault="00986E0C" w:rsidP="00EB043B">
      <w:pPr>
        <w:ind w:right="3684"/>
        <w:jc w:val="center"/>
        <w:rPr>
          <w:rFonts w:asciiTheme="minorHAnsi" w:hAnsiTheme="minorHAnsi" w:cs="Arial"/>
          <w:sz w:val="20"/>
          <w:szCs w:val="20"/>
          <w:vertAlign w:val="superscript"/>
          <w:lang w:val="hy-AM"/>
        </w:rPr>
      </w:pPr>
      <w:r w:rsidRPr="00986E0C">
        <w:rPr>
          <w:rFonts w:ascii="Arial AM" w:hAnsi="Arial AM" w:cs="Arial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</w:t>
      </w:r>
      <w:r w:rsidR="00CF1954">
        <w:rPr>
          <w:rFonts w:ascii="Arial" w:hAnsi="Arial" w:cs="Arial"/>
          <w:sz w:val="20"/>
          <w:szCs w:val="20"/>
          <w:vertAlign w:val="superscript"/>
          <w:lang w:val="en-US"/>
        </w:rPr>
        <w:t>Name, Surname and Position</w:t>
      </w:r>
      <w:bookmarkEnd w:id="7"/>
    </w:p>
    <w:sectPr w:rsidR="00986E0C" w:rsidRPr="00CF1954" w:rsidSect="00E952E0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134" w:right="548" w:bottom="1134" w:left="630" w:header="135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321C" w14:textId="77777777" w:rsidR="00C019B7" w:rsidRDefault="00C019B7">
      <w:pPr>
        <w:spacing w:line="240" w:lineRule="auto"/>
      </w:pPr>
      <w:r>
        <w:separator/>
      </w:r>
    </w:p>
  </w:endnote>
  <w:endnote w:type="continuationSeparator" w:id="0">
    <w:p w14:paraId="1B848DB3" w14:textId="77777777" w:rsidR="00C019B7" w:rsidRDefault="00C01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FEC0" w14:textId="77777777" w:rsidR="00B05043" w:rsidRDefault="00CF1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D9024A" w14:textId="77777777" w:rsidR="00B05043" w:rsidRDefault="00B05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B78E" w14:textId="77777777" w:rsidR="00B05043" w:rsidRDefault="00CF19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68AD36" w14:textId="77777777" w:rsidR="00B05043" w:rsidRDefault="00B05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9CAA1" w14:textId="77777777" w:rsidR="00C019B7" w:rsidRDefault="00C019B7">
      <w:pPr>
        <w:spacing w:line="240" w:lineRule="auto"/>
      </w:pPr>
      <w:r>
        <w:separator/>
      </w:r>
    </w:p>
  </w:footnote>
  <w:footnote w:type="continuationSeparator" w:id="0">
    <w:p w14:paraId="744B0D25" w14:textId="77777777" w:rsidR="00C019B7" w:rsidRDefault="00C01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B668" w14:textId="77777777" w:rsidR="00B05043" w:rsidRPr="00074979" w:rsidRDefault="00B05043">
    <w:pPr>
      <w:pStyle w:val="Header"/>
      <w:pBdr>
        <w:bottom w:val="none" w:sz="0" w:space="0" w:color="auto"/>
      </w:pBdr>
      <w:rPr>
        <w:lang w:val="en-US"/>
      </w:rPr>
    </w:pPr>
  </w:p>
  <w:p w14:paraId="79469D5A" w14:textId="77777777" w:rsidR="00B05043" w:rsidRPr="00074979" w:rsidRDefault="00B05043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753"/>
    </w:tblGrid>
    <w:tr w:rsidR="009B3C2D" w14:paraId="00A80EB4" w14:textId="77777777">
      <w:trPr>
        <w:cantSplit/>
        <w:trHeight w:val="507"/>
      </w:trPr>
      <w:tc>
        <w:tcPr>
          <w:tcW w:w="87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tbl>
          <w:tblPr>
            <w:tblW w:w="852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5287"/>
            <w:gridCol w:w="3240"/>
          </w:tblGrid>
          <w:tr w:rsidR="009B3C2D" w14:paraId="7DDA6148" w14:textId="77777777">
            <w:trPr>
              <w:cantSplit/>
              <w:trHeight w:val="360"/>
            </w:trPr>
            <w:tc>
              <w:tcPr>
                <w:tcW w:w="528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665ED6" w14:textId="77777777" w:rsidR="00B05043" w:rsidRDefault="00CF1954">
                <w:pPr>
                  <w:rPr>
                    <w:sz w:val="24"/>
                    <w:szCs w:val="24"/>
                  </w:rPr>
                </w:pPr>
                <w:r w:rsidRPr="006D6137">
                  <w:rPr>
                    <w:noProof/>
                    <w:snapToGrid/>
                    <w:lang w:val="en-US" w:eastAsia="en-US"/>
                  </w:rPr>
                  <w:drawing>
                    <wp:inline distT="0" distB="0" distL="0" distR="0" wp14:anchorId="4F46D921" wp14:editId="6C04B548">
                      <wp:extent cx="847725" cy="390525"/>
                      <wp:effectExtent l="0" t="0" r="0" b="0"/>
                      <wp:docPr id="6" name="Picture 6" descr="MTS_Logo_R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MTS_Logo_R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77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10930" w14:textId="77777777" w:rsidR="00B05043" w:rsidRDefault="00CF1954">
                <w:pPr>
                  <w:pStyle w:val="Header"/>
                  <w:rPr>
                    <w:b/>
                    <w:bCs/>
                    <w:sz w:val="16"/>
                  </w:rPr>
                </w:pPr>
                <w:r>
                  <w:rPr>
                    <w:sz w:val="16"/>
                  </w:rPr>
                  <w:t>РП-007-1 Приложение 9. Документация по запросу предложений</w:t>
                </w:r>
              </w:p>
            </w:tc>
          </w:tr>
          <w:tr w:rsidR="009B3C2D" w14:paraId="455B42E3" w14:textId="77777777">
            <w:trPr>
              <w:cantSplit/>
              <w:trHeight w:val="360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D3081C" w14:textId="77777777" w:rsidR="00B05043" w:rsidRDefault="00B05043">
                <w:pPr>
                  <w:spacing w:line="240" w:lineRule="auto"/>
                  <w:ind w:firstLine="0"/>
                  <w:jc w:val="left"/>
                  <w:rPr>
                    <w:sz w:val="24"/>
                    <w:szCs w:val="24"/>
                  </w:rPr>
                </w:pPr>
              </w:p>
            </w:tc>
            <w:tc>
              <w:tcPr>
                <w:tcW w:w="3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EAE4E0" w14:textId="77777777" w:rsidR="00B05043" w:rsidRDefault="00CF1954">
                <w:pPr>
                  <w:pStyle w:val="Header"/>
                  <w:rPr>
                    <w:sz w:val="16"/>
                  </w:rPr>
                </w:pPr>
                <w:r>
                  <w:rPr>
                    <w:sz w:val="16"/>
                  </w:rPr>
                  <w:t>Конфиденциально, только для внутреннего использования</w:t>
                </w:r>
              </w:p>
            </w:tc>
          </w:tr>
        </w:tbl>
        <w:p w14:paraId="5921CC50" w14:textId="77777777" w:rsidR="00B05043" w:rsidRDefault="00B05043">
          <w:pPr>
            <w:rPr>
              <w:sz w:val="24"/>
              <w:szCs w:val="24"/>
            </w:rPr>
          </w:pPr>
        </w:p>
      </w:tc>
    </w:tr>
    <w:tr w:rsidR="009B3C2D" w14:paraId="656B44AE" w14:textId="77777777">
      <w:trPr>
        <w:cantSplit/>
        <w:trHeight w:val="4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48C99C" w14:textId="77777777" w:rsidR="00B05043" w:rsidRDefault="00B05043">
          <w:pPr>
            <w:spacing w:line="240" w:lineRule="auto"/>
            <w:ind w:firstLine="0"/>
            <w:jc w:val="left"/>
            <w:rPr>
              <w:sz w:val="24"/>
              <w:szCs w:val="24"/>
            </w:rPr>
          </w:pPr>
        </w:p>
      </w:tc>
    </w:tr>
  </w:tbl>
  <w:p w14:paraId="5F36B8CD" w14:textId="77777777" w:rsidR="00B05043" w:rsidRDefault="00B05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6EF"/>
    <w:multiLevelType w:val="hybridMultilevel"/>
    <w:tmpl w:val="E3BE819C"/>
    <w:lvl w:ilvl="0" w:tplc="A2F6609E">
      <w:numFmt w:val="bullet"/>
      <w:lvlText w:val="•"/>
      <w:lvlJc w:val="left"/>
      <w:pPr>
        <w:ind w:left="786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3904DA"/>
    <w:multiLevelType w:val="hybridMultilevel"/>
    <w:tmpl w:val="8F4823A6"/>
    <w:lvl w:ilvl="0" w:tplc="A2F6609E">
      <w:numFmt w:val="bullet"/>
      <w:lvlText w:val="•"/>
      <w:lvlJc w:val="left"/>
      <w:pPr>
        <w:ind w:left="786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59875938">
    <w:abstractNumId w:val="0"/>
  </w:num>
  <w:num w:numId="2" w16cid:durableId="55393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0C"/>
    <w:rsid w:val="002D1FBD"/>
    <w:rsid w:val="005A02D8"/>
    <w:rsid w:val="00640647"/>
    <w:rsid w:val="006C79B8"/>
    <w:rsid w:val="007F296C"/>
    <w:rsid w:val="00860537"/>
    <w:rsid w:val="008769E0"/>
    <w:rsid w:val="00986E0C"/>
    <w:rsid w:val="00A005FF"/>
    <w:rsid w:val="00A82E0B"/>
    <w:rsid w:val="00B05043"/>
    <w:rsid w:val="00B16E7F"/>
    <w:rsid w:val="00B77090"/>
    <w:rsid w:val="00C019B7"/>
    <w:rsid w:val="00C2588E"/>
    <w:rsid w:val="00C64E2B"/>
    <w:rsid w:val="00CF1954"/>
    <w:rsid w:val="00E70462"/>
    <w:rsid w:val="00EB043B"/>
    <w:rsid w:val="00F672A0"/>
    <w:rsid w:val="00FB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438D"/>
  <w15:chartTrackingRefBased/>
  <w15:docId w15:val="{AC59FEC6-5867-48BE-87C7-C9166DE2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0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6E0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rsid w:val="00986E0C"/>
    <w:rPr>
      <w:rFonts w:ascii="Times New Roman" w:eastAsia="Times New Roman" w:hAnsi="Times New Roman" w:cs="Times New Roman"/>
      <w:i/>
      <w:snapToGrid w:val="0"/>
      <w:sz w:val="20"/>
      <w:szCs w:val="28"/>
      <w:lang w:val="ru-RU" w:eastAsia="ru-RU"/>
    </w:rPr>
  </w:style>
  <w:style w:type="paragraph" w:styleId="Footer">
    <w:name w:val="footer"/>
    <w:basedOn w:val="Normal"/>
    <w:link w:val="FooterChar"/>
    <w:rsid w:val="00986E0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986E0C"/>
    <w:rPr>
      <w:rFonts w:ascii="Times New Roman" w:eastAsia="Times New Roman" w:hAnsi="Times New Roman" w:cs="Times New Roman"/>
      <w:snapToGrid w:val="0"/>
      <w:sz w:val="20"/>
      <w:szCs w:val="28"/>
      <w:lang w:val="ru-RU" w:eastAsia="ru-RU"/>
    </w:rPr>
  </w:style>
  <w:style w:type="character" w:styleId="PageNumber">
    <w:name w:val="page number"/>
    <w:rsid w:val="00986E0C"/>
    <w:rPr>
      <w:rFonts w:ascii="Times New Roman" w:hAnsi="Times New Roman"/>
      <w:sz w:val="20"/>
    </w:rPr>
  </w:style>
  <w:style w:type="paragraph" w:customStyle="1" w:styleId="a">
    <w:name w:val="Таблица шапка"/>
    <w:basedOn w:val="Normal"/>
    <w:rsid w:val="00986E0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0">
    <w:name w:val="Таблица текст"/>
    <w:basedOn w:val="Normal"/>
    <w:rsid w:val="00986E0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ListParagraph">
    <w:name w:val="List Paragraph"/>
    <w:basedOn w:val="Normal"/>
    <w:uiPriority w:val="34"/>
    <w:qFormat/>
    <w:rsid w:val="00986E0C"/>
    <w:pPr>
      <w:spacing w:line="240" w:lineRule="auto"/>
      <w:ind w:left="720" w:firstLine="0"/>
      <w:jc w:val="left"/>
    </w:pPr>
    <w:rPr>
      <w:rFonts w:ascii="Calibri" w:eastAsia="Calibri" w:hAnsi="Calibri" w:cs="Calibri"/>
      <w:snapToGrid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76B4-F4CA-4397-99C6-7A44E183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VIVA MTS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Sargsyan</dc:creator>
  <cp:keywords/>
  <dc:description/>
  <cp:lastModifiedBy>Artur Zeroyan</cp:lastModifiedBy>
  <cp:revision>9</cp:revision>
  <dcterms:created xsi:type="dcterms:W3CDTF">2026-02-25T07:30:00Z</dcterms:created>
  <dcterms:modified xsi:type="dcterms:W3CDTF">2026-03-02T10:33:00Z</dcterms:modified>
</cp:coreProperties>
</file>